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D8" w:rsidRDefault="00C343E6" w:rsidP="004734D8">
      <w:pPr>
        <w:widowControl w:val="0"/>
        <w:spacing w:before="99"/>
        <w:jc w:val="center"/>
        <w:rPr>
          <w:rFonts w:ascii="Arial" w:eastAsia="Batang" w:hAnsi="Arial" w:cs="Arial"/>
          <w:lang w:eastAsia="ko-KR"/>
        </w:rPr>
      </w:pPr>
      <w:r w:rsidRPr="009567A2">
        <w:rPr>
          <w:rFonts w:ascii="Arial" w:eastAsia="Batang" w:hAnsi="Arial" w:cs="Arial"/>
          <w:b/>
          <w:color w:val="C0504D"/>
          <w:sz w:val="36"/>
          <w:lang w:eastAsia="ko-KR"/>
        </w:rPr>
        <w:t>Southwest Decision Sciences</w:t>
      </w:r>
      <w:r w:rsidRPr="00A05CFE">
        <w:rPr>
          <w:rFonts w:ascii="Arial" w:eastAsia="Batang" w:hAnsi="Arial" w:cs="Arial"/>
          <w:b/>
          <w:color w:val="FF0000"/>
          <w:sz w:val="36"/>
          <w:lang w:eastAsia="ko-KR"/>
        </w:rPr>
        <w:t xml:space="preserve"> </w:t>
      </w:r>
      <w:r w:rsidRPr="009567A2">
        <w:rPr>
          <w:rFonts w:ascii="Arial" w:eastAsia="Batang" w:hAnsi="Arial" w:cs="Arial"/>
          <w:b/>
          <w:color w:val="C0504D"/>
          <w:sz w:val="36"/>
          <w:lang w:eastAsia="ko-KR"/>
        </w:rPr>
        <w:t>Institute</w:t>
      </w:r>
    </w:p>
    <w:p w:rsidR="003E4B5D" w:rsidRDefault="00C67E7C" w:rsidP="00D118F8">
      <w:pPr>
        <w:widowControl w:val="0"/>
        <w:jc w:val="center"/>
        <w:rPr>
          <w:rFonts w:ascii="Arial" w:eastAsia="Batang" w:hAnsi="Arial" w:cs="Arial"/>
          <w:b/>
          <w:color w:val="000000"/>
          <w:sz w:val="32"/>
          <w:szCs w:val="32"/>
          <w:lang w:eastAsia="ko-KR"/>
        </w:rPr>
      </w:pPr>
      <w:r>
        <w:rPr>
          <w:rFonts w:ascii="Arial" w:eastAsia="Batang" w:hAnsi="Arial" w:cs="Arial"/>
          <w:b/>
          <w:color w:val="000000"/>
          <w:sz w:val="32"/>
          <w:szCs w:val="32"/>
          <w:lang w:eastAsia="ko-KR"/>
        </w:rPr>
        <w:t>FO</w:t>
      </w:r>
      <w:r w:rsidR="00452F6D">
        <w:rPr>
          <w:rFonts w:ascii="Arial" w:eastAsia="Batang" w:hAnsi="Arial" w:cs="Arial"/>
          <w:b/>
          <w:color w:val="000000"/>
          <w:sz w:val="32"/>
          <w:szCs w:val="32"/>
          <w:lang w:eastAsia="ko-KR"/>
        </w:rPr>
        <w:t>RTY-THIRD</w:t>
      </w:r>
      <w:r w:rsidR="00C343E6" w:rsidRPr="009567A2">
        <w:rPr>
          <w:rFonts w:ascii="Arial" w:eastAsia="Batang" w:hAnsi="Arial" w:cs="Arial"/>
          <w:b/>
          <w:color w:val="000000"/>
          <w:sz w:val="32"/>
          <w:szCs w:val="32"/>
          <w:lang w:eastAsia="ko-KR"/>
        </w:rPr>
        <w:t xml:space="preserve"> ANNUAL </w:t>
      </w:r>
      <w:r w:rsidR="00C343E6">
        <w:rPr>
          <w:rFonts w:ascii="Arial" w:eastAsia="Batang" w:hAnsi="Arial" w:cs="Arial"/>
          <w:b/>
          <w:color w:val="000000"/>
          <w:sz w:val="32"/>
          <w:szCs w:val="32"/>
          <w:lang w:eastAsia="ko-KR"/>
        </w:rPr>
        <w:t>MEETING</w:t>
      </w:r>
    </w:p>
    <w:p w:rsidR="00D72F5F" w:rsidRDefault="00D72F5F" w:rsidP="00D118F8">
      <w:pPr>
        <w:widowControl w:val="0"/>
        <w:jc w:val="center"/>
        <w:rPr>
          <w:rFonts w:ascii="Arial" w:eastAsia="Batang" w:hAnsi="Arial" w:cs="Arial"/>
          <w:b/>
          <w:color w:val="000000"/>
          <w:sz w:val="32"/>
          <w:szCs w:val="32"/>
          <w:lang w:eastAsia="ko-KR"/>
        </w:rPr>
      </w:pPr>
      <w:r>
        <w:rPr>
          <w:rFonts w:ascii="Arial" w:eastAsia="Batang" w:hAnsi="Arial" w:cs="Arial"/>
          <w:b/>
          <w:color w:val="000000"/>
          <w:sz w:val="32"/>
          <w:szCs w:val="32"/>
          <w:lang w:eastAsia="ko-KR"/>
        </w:rPr>
        <w:t>New Orleans, Louisiana</w:t>
      </w:r>
    </w:p>
    <w:p w:rsidR="00C343E6" w:rsidRPr="00D118F8" w:rsidRDefault="003E4B5D" w:rsidP="0057395E">
      <w:pPr>
        <w:widowControl w:val="0"/>
        <w:jc w:val="center"/>
        <w:rPr>
          <w:rFonts w:ascii="Arial" w:eastAsia="Batang" w:hAnsi="Arial" w:cs="Arial"/>
          <w:sz w:val="32"/>
          <w:szCs w:val="32"/>
          <w:lang w:eastAsia="ko-KR"/>
        </w:rPr>
      </w:pPr>
      <w:r>
        <w:rPr>
          <w:rFonts w:ascii="Arial" w:eastAsia="Batang" w:hAnsi="Arial" w:cs="Arial"/>
          <w:b/>
          <w:color w:val="000000"/>
          <w:sz w:val="32"/>
          <w:szCs w:val="32"/>
          <w:lang w:eastAsia="ko-KR"/>
        </w:rPr>
        <w:t>February 29 – March 3</w:t>
      </w:r>
      <w:r w:rsidR="00452F6D">
        <w:rPr>
          <w:rFonts w:ascii="Arial" w:eastAsia="Batang" w:hAnsi="Arial" w:cs="Arial"/>
          <w:b/>
          <w:color w:val="000000"/>
          <w:sz w:val="32"/>
          <w:szCs w:val="32"/>
          <w:lang w:eastAsia="ko-KR"/>
        </w:rPr>
        <w:t>,</w:t>
      </w:r>
      <w:r w:rsidR="00733961">
        <w:rPr>
          <w:rFonts w:ascii="Arial" w:eastAsia="Batang" w:hAnsi="Arial" w:cs="Arial"/>
          <w:b/>
          <w:color w:val="000000"/>
          <w:sz w:val="32"/>
          <w:szCs w:val="32"/>
          <w:lang w:eastAsia="ko-KR"/>
        </w:rPr>
        <w:t xml:space="preserve"> </w:t>
      </w:r>
      <w:r w:rsidR="00C343E6">
        <w:rPr>
          <w:rFonts w:ascii="Arial" w:eastAsia="Batang" w:hAnsi="Arial" w:cs="Arial"/>
          <w:b/>
          <w:color w:val="000000"/>
          <w:sz w:val="32"/>
          <w:szCs w:val="32"/>
          <w:lang w:eastAsia="ko-KR"/>
        </w:rPr>
        <w:t>201</w:t>
      </w:r>
      <w:r w:rsidR="00452F6D">
        <w:rPr>
          <w:rFonts w:ascii="Arial" w:eastAsia="Batang" w:hAnsi="Arial" w:cs="Arial"/>
          <w:b/>
          <w:color w:val="000000"/>
          <w:sz w:val="32"/>
          <w:szCs w:val="32"/>
          <w:lang w:eastAsia="ko-KR"/>
        </w:rPr>
        <w:t>2</w:t>
      </w:r>
    </w:p>
    <w:p w:rsidR="0057395E" w:rsidRDefault="0057395E" w:rsidP="0057395E">
      <w:pPr>
        <w:widowControl w:val="0"/>
        <w:pBdr>
          <w:bottom w:val="single" w:sz="12" w:space="0"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r w:rsidRPr="0097127C">
        <w:rPr>
          <w:rFonts w:ascii="Arial" w:eastAsia="Batang" w:hAnsi="Arial" w:cs="Arial"/>
          <w:b/>
          <w:color w:val="000000"/>
          <w:lang w:eastAsia="ko-KR"/>
        </w:rPr>
        <w:t xml:space="preserve">Program Chair: Janet </w:t>
      </w:r>
      <w:r>
        <w:rPr>
          <w:rFonts w:ascii="Arial" w:eastAsia="Batang" w:hAnsi="Arial" w:cs="Arial"/>
          <w:b/>
          <w:color w:val="000000"/>
          <w:lang w:eastAsia="ko-KR"/>
        </w:rPr>
        <w:t xml:space="preserve">L </w:t>
      </w:r>
      <w:r w:rsidRPr="0097127C">
        <w:rPr>
          <w:rFonts w:ascii="Arial" w:eastAsia="Batang" w:hAnsi="Arial" w:cs="Arial"/>
          <w:b/>
          <w:color w:val="000000"/>
          <w:lang w:eastAsia="ko-KR"/>
        </w:rPr>
        <w:t>Bailey</w:t>
      </w:r>
      <w:r>
        <w:rPr>
          <w:rFonts w:ascii="Arial" w:eastAsia="Batang" w:hAnsi="Arial" w:cs="Arial"/>
          <w:b/>
          <w:color w:val="000000"/>
          <w:lang w:eastAsia="ko-KR"/>
        </w:rPr>
        <w:t>, PhD</w:t>
      </w:r>
    </w:p>
    <w:p w:rsidR="0057395E" w:rsidRDefault="0057395E" w:rsidP="0057395E">
      <w:pPr>
        <w:widowControl w:val="0"/>
        <w:pBdr>
          <w:bottom w:val="single" w:sz="12" w:space="0"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r w:rsidRPr="0097127C">
        <w:rPr>
          <w:rFonts w:ascii="Arial" w:eastAsia="Batang" w:hAnsi="Arial" w:cs="Arial"/>
          <w:b/>
          <w:color w:val="000000"/>
          <w:lang w:eastAsia="ko-KR"/>
        </w:rPr>
        <w:t>University of Arkansas Little Rock</w:t>
      </w:r>
      <w:r>
        <w:rPr>
          <w:rFonts w:ascii="Arial" w:eastAsia="Batang" w:hAnsi="Arial" w:cs="Arial"/>
          <w:b/>
          <w:color w:val="000000"/>
          <w:lang w:eastAsia="ko-KR"/>
        </w:rPr>
        <w:t xml:space="preserve"> –</w:t>
      </w:r>
      <w:r w:rsidRPr="0097127C">
        <w:rPr>
          <w:rFonts w:ascii="Arial" w:eastAsia="Batang" w:hAnsi="Arial" w:cs="Arial"/>
          <w:b/>
          <w:color w:val="000000"/>
          <w:lang w:eastAsia="ko-KR"/>
        </w:rPr>
        <w:t xml:space="preserve"> </w:t>
      </w:r>
      <w:hyperlink r:id="rId7" w:history="1">
        <w:r w:rsidR="00860B4D">
          <w:rPr>
            <w:rStyle w:val="Hyperlink"/>
            <w:rFonts w:ascii="Arial" w:eastAsia="Batang" w:hAnsi="Arial" w:cs="Arial"/>
            <w:b/>
            <w:lang w:eastAsia="ko-KR"/>
          </w:rPr>
          <w:t>jlbailey@ualr.edu</w:t>
        </w:r>
      </w:hyperlink>
    </w:p>
    <w:p w:rsidR="00C343E6" w:rsidRDefault="00C343E6" w:rsidP="0057395E">
      <w:pPr>
        <w:widowControl w:val="0"/>
        <w:pBdr>
          <w:bottom w:val="single" w:sz="12" w:space="0"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r w:rsidRPr="00160FEE">
        <w:rPr>
          <w:rFonts w:ascii="Arial" w:eastAsia="Batang" w:hAnsi="Arial" w:cs="Arial"/>
          <w:b/>
          <w:i/>
          <w:color w:val="000000"/>
          <w:lang w:eastAsia="ko-KR"/>
        </w:rPr>
        <w:t>Deadline for Paper Submissions</w:t>
      </w:r>
      <w:r w:rsidRPr="00160FEE">
        <w:rPr>
          <w:rFonts w:ascii="Arial" w:eastAsia="Batang" w:hAnsi="Arial" w:cs="Arial"/>
          <w:b/>
          <w:color w:val="000000"/>
          <w:lang w:eastAsia="ko-KR"/>
        </w:rPr>
        <w:t xml:space="preserve">:  </w:t>
      </w:r>
      <w:r w:rsidR="00D72F5F">
        <w:rPr>
          <w:rFonts w:ascii="Arial" w:eastAsia="Batang" w:hAnsi="Arial" w:cs="Arial"/>
          <w:b/>
          <w:color w:val="000000"/>
          <w:lang w:eastAsia="ko-KR"/>
        </w:rPr>
        <w:t>October 3</w:t>
      </w:r>
      <w:r w:rsidRPr="00160FEE">
        <w:rPr>
          <w:rFonts w:ascii="Arial" w:eastAsia="Batang" w:hAnsi="Arial" w:cs="Arial"/>
          <w:b/>
          <w:color w:val="000000"/>
          <w:lang w:eastAsia="ko-KR"/>
        </w:rPr>
        <w:t>, 201</w:t>
      </w:r>
      <w:r w:rsidR="00322E64">
        <w:rPr>
          <w:rFonts w:ascii="Arial" w:eastAsia="Batang" w:hAnsi="Arial" w:cs="Arial"/>
          <w:b/>
          <w:color w:val="000000"/>
          <w:lang w:eastAsia="ko-KR"/>
        </w:rPr>
        <w:t>1</w:t>
      </w:r>
    </w:p>
    <w:p w:rsidR="0097127C" w:rsidRDefault="00CF2348" w:rsidP="0097127C">
      <w:pPr>
        <w:widowControl w:val="0"/>
        <w:spacing w:line="204" w:lineRule="auto"/>
        <w:jc w:val="center"/>
        <w:outlineLvl w:val="0"/>
        <w:rPr>
          <w:rFonts w:ascii="Arial" w:eastAsia="Batang" w:hAnsi="Arial" w:cs="Arial"/>
          <w:b/>
          <w:color w:val="000000"/>
          <w:lang w:eastAsia="ko-KR"/>
        </w:rPr>
      </w:pPr>
      <w:r w:rsidRPr="0097127C">
        <w:rPr>
          <w:rFonts w:ascii="Calibri" w:eastAsia="Calibri" w:hAnsi="Calibri" w:cs="TimesNewRomanPSMT-Identity-H"/>
          <w:noProof/>
          <w:sz w:val="18"/>
          <w:szCs w:val="18"/>
        </w:rPr>
        <w:drawing>
          <wp:anchor distT="0" distB="0" distL="114300" distR="114300" simplePos="0" relativeHeight="251658240" behindDoc="0" locked="0" layoutInCell="1" allowOverlap="1" wp14:anchorId="1C731F90" wp14:editId="078E8E9D">
            <wp:simplePos x="0" y="0"/>
            <wp:positionH relativeFrom="column">
              <wp:posOffset>3838575</wp:posOffset>
            </wp:positionH>
            <wp:positionV relativeFrom="paragraph">
              <wp:posOffset>29845</wp:posOffset>
            </wp:positionV>
            <wp:extent cx="2459355" cy="3227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355" cy="3227705"/>
                    </a:xfrm>
                    <a:prstGeom prst="rect">
                      <a:avLst/>
                    </a:prstGeom>
                  </pic:spPr>
                </pic:pic>
              </a:graphicData>
            </a:graphic>
            <wp14:sizeRelH relativeFrom="page">
              <wp14:pctWidth>0</wp14:pctWidth>
            </wp14:sizeRelH>
            <wp14:sizeRelV relativeFrom="page">
              <wp14:pctHeight>0</wp14:pctHeight>
            </wp14:sizeRelV>
          </wp:anchor>
        </w:drawing>
      </w:r>
    </w:p>
    <w:p w:rsidR="0097127C" w:rsidRPr="0097127C" w:rsidRDefault="00D72F5F" w:rsidP="0097127C">
      <w:pPr>
        <w:widowControl w:val="0"/>
        <w:spacing w:line="204" w:lineRule="auto"/>
        <w:rPr>
          <w:rFonts w:ascii="Calibri" w:eastAsia="Calibri" w:hAnsi="Calibri" w:cs="TimesNewRomanPSMT-Identity-H"/>
          <w:sz w:val="18"/>
          <w:szCs w:val="18"/>
        </w:rPr>
      </w:pPr>
      <w:r w:rsidRPr="0097127C">
        <w:rPr>
          <w:rFonts w:ascii="Calibri" w:eastAsia="Calibri" w:hAnsi="Calibri" w:cs="TimesNewRomanPSMT-Identity-H"/>
          <w:sz w:val="18"/>
          <w:szCs w:val="18"/>
        </w:rPr>
        <w:fldChar w:fldCharType="begin"/>
      </w:r>
      <w:r w:rsidRPr="0097127C">
        <w:rPr>
          <w:rFonts w:ascii="Calibri" w:eastAsia="Calibri" w:hAnsi="Calibri" w:cs="TimesNewRomanPSMT-Identity-H"/>
          <w:sz w:val="18"/>
          <w:szCs w:val="18"/>
        </w:rPr>
        <w:instrText xml:space="preserve"> SEQ CHAPTER \h \r 1</w:instrText>
      </w:r>
      <w:r w:rsidRPr="0097127C">
        <w:rPr>
          <w:rFonts w:ascii="Calibri" w:eastAsia="Calibri" w:hAnsi="Calibri" w:cs="TimesNewRomanPSMT-Identity-H"/>
          <w:sz w:val="18"/>
          <w:szCs w:val="18"/>
        </w:rPr>
        <w:fldChar w:fldCharType="end"/>
      </w:r>
      <w:r w:rsidRPr="0097127C">
        <w:rPr>
          <w:rFonts w:ascii="Calibri" w:eastAsia="Calibri" w:hAnsi="Calibri" w:cs="TimesNewRomanPSMT-Identity-H"/>
          <w:sz w:val="18"/>
          <w:szCs w:val="18"/>
        </w:rPr>
        <w:t xml:space="preserve">Nouvelle-Orléans, sprawled along the banks of the Mississippi River and the shores of Lake Pontchartrain, was founded in 1718.  Today, New Orleans, one of the 24-hour cities in America, is unique in many ways ... The architecture and narrow streets of the French Quarter or Vieux Carré, iron-trellised balconies, historic homes and enclosed courtyards, and majestic southern plantations in the surrounding countryside ... Name entertainment, burlesque, jazz, and Bourbon Street coming to life at night ... Where you can browse through art galleries, museums, antique shops, and other small intimate shops ... </w:t>
      </w:r>
    </w:p>
    <w:p w:rsidR="00D72F5F" w:rsidRPr="0097127C" w:rsidRDefault="00D72F5F" w:rsidP="0097127C">
      <w:pPr>
        <w:widowControl w:val="0"/>
        <w:spacing w:line="204" w:lineRule="auto"/>
        <w:rPr>
          <w:rFonts w:ascii="Calibri" w:eastAsia="Calibri" w:hAnsi="Calibri" w:cs="TimesNewRomanPSMT-Identity-H"/>
          <w:sz w:val="18"/>
          <w:szCs w:val="18"/>
        </w:rPr>
      </w:pPr>
      <w:r w:rsidRPr="0097127C">
        <w:rPr>
          <w:rFonts w:ascii="Calibri" w:eastAsia="Calibri" w:hAnsi="Calibri" w:cs="TimesNewRomanPSMT-Identity-H"/>
          <w:sz w:val="18"/>
          <w:szCs w:val="18"/>
        </w:rPr>
        <w:t>Where one-man, open-air, art shows are a daily feature in fabled Jackson Square ... Where you can ride a horse-drawn carriage or a paddlewheel steamboat ... Savor Creole and Cajun cookin’, French cuisine, fresh seafood, café au lait laced with heady chicory, and hot, sugary beignets ... Or visit Aquarium of the Americas, Audubon Park &amp; Zoological Garden, Beauregard Square, The Cabildo, French Market, Garden District, Riverwalk, St. Louis Cathedral, Superdome, Washington Artillery Park.</w:t>
      </w:r>
    </w:p>
    <w:p w:rsidR="00D72F5F" w:rsidRPr="00D118F8" w:rsidRDefault="0097127C" w:rsidP="004734D8">
      <w:pPr>
        <w:widowControl w:val="0"/>
        <w:spacing w:line="264" w:lineRule="auto"/>
        <w:jc w:val="center"/>
        <w:outlineLvl w:val="0"/>
        <w:rPr>
          <w:rFonts w:ascii="Arial" w:hAnsi="Arial" w:cs="Arial"/>
          <w:color w:val="E36C0A"/>
          <w:sz w:val="16"/>
          <w:szCs w:val="16"/>
        </w:rPr>
      </w:pPr>
      <w:r>
        <w:rPr>
          <w:noProof/>
        </w:rPr>
        <w:drawing>
          <wp:anchor distT="0" distB="0" distL="114300" distR="114300" simplePos="0" relativeHeight="251659264" behindDoc="0" locked="0" layoutInCell="1" allowOverlap="1" wp14:anchorId="3A59E941" wp14:editId="26563C61">
            <wp:simplePos x="0" y="0"/>
            <wp:positionH relativeFrom="column">
              <wp:posOffset>-26035</wp:posOffset>
            </wp:positionH>
            <wp:positionV relativeFrom="paragraph">
              <wp:posOffset>26035</wp:posOffset>
            </wp:positionV>
            <wp:extent cx="3035935" cy="2035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rleans.jpg"/>
                    <pic:cNvPicPr/>
                  </pic:nvPicPr>
                  <pic:blipFill>
                    <a:blip r:embed="rId9">
                      <a:extLst>
                        <a:ext uri="{28A0092B-C50C-407E-A947-70E740481C1C}">
                          <a14:useLocalDpi xmlns:a14="http://schemas.microsoft.com/office/drawing/2010/main" val="0"/>
                        </a:ext>
                      </a:extLst>
                    </a:blip>
                    <a:stretch>
                      <a:fillRect/>
                    </a:stretch>
                  </pic:blipFill>
                  <pic:spPr>
                    <a:xfrm>
                      <a:off x="0" y="0"/>
                      <a:ext cx="3035935" cy="2035810"/>
                    </a:xfrm>
                    <a:prstGeom prst="rect">
                      <a:avLst/>
                    </a:prstGeom>
                  </pic:spPr>
                </pic:pic>
              </a:graphicData>
            </a:graphic>
            <wp14:sizeRelH relativeFrom="page">
              <wp14:pctWidth>0</wp14:pctWidth>
            </wp14:sizeRelH>
            <wp14:sizeRelV relativeFrom="page">
              <wp14:pctHeight>0</wp14:pctHeight>
            </wp14:sizeRelV>
          </wp:anchor>
        </w:drawing>
      </w:r>
    </w:p>
    <w:p w:rsidR="00E1167C" w:rsidRPr="00D118F8" w:rsidRDefault="00E1167C" w:rsidP="00C343E6">
      <w:pPr>
        <w:rPr>
          <w:sz w:val="16"/>
          <w:szCs w:val="16"/>
        </w:rPr>
      </w:pPr>
    </w:p>
    <w:p w:rsidR="00C343E6" w:rsidRDefault="00C343E6" w:rsidP="00D118F8">
      <w:pPr>
        <w:jc w:val="center"/>
      </w:pPr>
    </w:p>
    <w:p w:rsidR="00C343E6" w:rsidRDefault="00C343E6" w:rsidP="00C343E6"/>
    <w:p w:rsidR="0097127C" w:rsidRDefault="0097127C" w:rsidP="00C343E6">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p>
    <w:p w:rsidR="0097127C" w:rsidRDefault="0097127C" w:rsidP="00C343E6">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p>
    <w:p w:rsidR="0097127C" w:rsidRDefault="0097127C" w:rsidP="00C343E6">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p>
    <w:p w:rsidR="0097127C" w:rsidRDefault="0097127C" w:rsidP="00C343E6">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p>
    <w:p w:rsidR="0097127C" w:rsidRDefault="0097127C" w:rsidP="0097127C">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rPr>
          <w:rFonts w:ascii="Arial" w:eastAsia="Batang" w:hAnsi="Arial" w:cs="Arial"/>
          <w:b/>
          <w:color w:val="000000"/>
          <w:lang w:eastAsia="ko-KR"/>
        </w:rPr>
      </w:pPr>
    </w:p>
    <w:p w:rsidR="0057395E" w:rsidRPr="0057395E" w:rsidRDefault="0057395E" w:rsidP="0097127C">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sz w:val="22"/>
          <w:szCs w:val="22"/>
          <w:lang w:eastAsia="ko-KR"/>
        </w:rPr>
      </w:pPr>
      <w:r w:rsidRPr="0057395E">
        <w:rPr>
          <w:rFonts w:ascii="Arial" w:eastAsia="Batang" w:hAnsi="Arial" w:cs="Arial"/>
          <w:b/>
          <w:color w:val="000000"/>
          <w:sz w:val="22"/>
          <w:szCs w:val="22"/>
          <w:lang w:eastAsia="ko-KR"/>
        </w:rPr>
        <w:t xml:space="preserve">Conference Hotel: New Orleans Sheraton </w:t>
      </w:r>
    </w:p>
    <w:p w:rsidR="00CF2348" w:rsidRDefault="0057395E" w:rsidP="0097127C">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6" w:lineRule="auto"/>
        <w:jc w:val="center"/>
        <w:rPr>
          <w:rFonts w:ascii="Arial" w:eastAsia="Batang" w:hAnsi="Arial" w:cs="Arial"/>
          <w:b/>
          <w:color w:val="000000"/>
          <w:lang w:eastAsia="ko-KR"/>
        </w:rPr>
      </w:pPr>
      <w:r w:rsidRPr="0057395E">
        <w:rPr>
          <w:rFonts w:ascii="Arial" w:eastAsia="Batang" w:hAnsi="Arial" w:cs="Arial"/>
          <w:color w:val="000000"/>
          <w:sz w:val="18"/>
          <w:szCs w:val="18"/>
          <w:lang w:eastAsia="ko-KR"/>
        </w:rPr>
        <w:t>500 Canal St</w:t>
      </w:r>
      <w:r>
        <w:rPr>
          <w:rFonts w:ascii="Arial" w:eastAsia="Batang" w:hAnsi="Arial" w:cs="Arial"/>
          <w:color w:val="000000"/>
          <w:sz w:val="18"/>
          <w:szCs w:val="18"/>
          <w:lang w:eastAsia="ko-KR"/>
        </w:rPr>
        <w:t>, New Orleans, LA 70130 (504)525-2500</w:t>
      </w:r>
    </w:p>
    <w:p w:rsidR="00C343E6" w:rsidRPr="00D118F8" w:rsidRDefault="00C343E6" w:rsidP="00C343E6">
      <w:pPr>
        <w:widowControl w:val="0"/>
        <w:pBdr>
          <w:bottom w:val="single" w:sz="12" w:space="1" w:color="auto"/>
        </w:pBdr>
        <w:tabs>
          <w:tab w:val="left" w:pos="-288"/>
          <w:tab w:val="left" w:pos="0"/>
          <w:tab w:val="left" w:pos="122"/>
          <w:tab w:val="left" w:pos="1440"/>
          <w:tab w:val="left" w:pos="2160"/>
          <w:tab w:val="left" w:pos="2880"/>
          <w:tab w:val="left" w:pos="3600"/>
          <w:tab w:val="left" w:pos="4320"/>
          <w:tab w:val="left" w:pos="5040"/>
          <w:tab w:val="left" w:pos="5760"/>
          <w:tab w:val="left" w:pos="648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20" w:lineRule="auto"/>
        <w:rPr>
          <w:rFonts w:ascii="Arial" w:eastAsia="Batang" w:hAnsi="Arial" w:cs="Arial"/>
          <w:b/>
          <w:color w:val="000000"/>
          <w:sz w:val="16"/>
          <w:szCs w:val="16"/>
          <w:lang w:eastAsia="ko-KR"/>
        </w:rPr>
      </w:pPr>
      <w:r w:rsidRPr="00D118F8">
        <w:rPr>
          <w:rFonts w:ascii="Arial" w:eastAsia="Batang" w:hAnsi="Arial" w:cs="Arial"/>
          <w:b/>
          <w:color w:val="000000"/>
          <w:sz w:val="16"/>
          <w:szCs w:val="16"/>
          <w:lang w:eastAsia="ko-KR"/>
        </w:rPr>
        <w:t> </w:t>
      </w:r>
    </w:p>
    <w:p w:rsidR="00C343E6" w:rsidRPr="00D118F8" w:rsidRDefault="00C343E6" w:rsidP="00C343E6">
      <w:pPr>
        <w:widowControl w:val="0"/>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rPr>
          <w:rFonts w:ascii="Arial" w:eastAsia="Batang" w:hAnsi="Arial" w:cs="Arial"/>
          <w:color w:val="000000"/>
          <w:sz w:val="16"/>
          <w:szCs w:val="16"/>
          <w:lang w:eastAsia="ko-KR"/>
        </w:rPr>
      </w:pPr>
      <w:r w:rsidRPr="00D118F8">
        <w:rPr>
          <w:rFonts w:ascii="Arial" w:eastAsia="Batang" w:hAnsi="Arial" w:cs="Arial"/>
          <w:color w:val="000000"/>
          <w:sz w:val="16"/>
          <w:szCs w:val="16"/>
          <w:lang w:eastAsia="ko-KR"/>
        </w:rPr>
        <w:t> </w:t>
      </w:r>
    </w:p>
    <w:p w:rsidR="00C343E6" w:rsidRDefault="00C343E6" w:rsidP="002B60D8">
      <w:pPr>
        <w:autoSpaceDE w:val="0"/>
        <w:autoSpaceDN w:val="0"/>
        <w:adjustRightInd w:val="0"/>
        <w:spacing w:line="204" w:lineRule="auto"/>
        <w:jc w:val="both"/>
        <w:rPr>
          <w:rFonts w:ascii="Calibri" w:eastAsia="Calibri" w:hAnsi="Calibri" w:cs="TimesNewRomanPSMT-Identity-H"/>
          <w:sz w:val="18"/>
          <w:szCs w:val="18"/>
        </w:rPr>
      </w:pPr>
      <w:r w:rsidRPr="004734D8">
        <w:rPr>
          <w:rFonts w:ascii="Arial" w:eastAsia="Batang" w:hAnsi="Arial" w:cs="Arial"/>
          <w:b/>
          <w:color w:val="000000"/>
          <w:sz w:val="18"/>
          <w:szCs w:val="18"/>
          <w:lang w:eastAsia="ko-KR"/>
        </w:rPr>
        <w:t>Competitive Papers.</w:t>
      </w:r>
      <w:r w:rsidRPr="004734D8">
        <w:rPr>
          <w:rFonts w:ascii="Arial" w:eastAsia="Batang" w:hAnsi="Arial" w:cs="Arial"/>
          <w:color w:val="000000"/>
          <w:sz w:val="18"/>
          <w:szCs w:val="18"/>
          <w:lang w:eastAsia="ko-KR"/>
        </w:rPr>
        <w:t xml:space="preserve">  </w:t>
      </w:r>
      <w:r w:rsidRPr="004734D8">
        <w:rPr>
          <w:rFonts w:ascii="Calibri" w:eastAsia="Calibri" w:hAnsi="Calibri" w:cs="TimesNewRomanPSMT-Identity-H"/>
          <w:sz w:val="18"/>
          <w:szCs w:val="18"/>
        </w:rPr>
        <w:t>Competitive papers are invited in</w:t>
      </w:r>
      <w:r w:rsidR="004F3F96">
        <w:rPr>
          <w:rFonts w:ascii="Calibri" w:eastAsia="Calibri" w:hAnsi="Calibri" w:cs="TimesNewRomanPSMT-Identity-H"/>
          <w:sz w:val="18"/>
          <w:szCs w:val="18"/>
        </w:rPr>
        <w:t>,</w:t>
      </w:r>
      <w:r w:rsidRPr="004734D8">
        <w:rPr>
          <w:rFonts w:ascii="Calibri" w:eastAsia="Calibri" w:hAnsi="Calibri" w:cs="TimesNewRomanPSMT-Identity-H"/>
          <w:sz w:val="18"/>
          <w:szCs w:val="18"/>
        </w:rPr>
        <w:t xml:space="preserve"> but not limited to, the topic areas listed</w:t>
      </w:r>
      <w:r w:rsidR="004F3F96">
        <w:rPr>
          <w:rFonts w:ascii="Calibri" w:eastAsia="Calibri" w:hAnsi="Calibri" w:cs="TimesNewRomanPSMT-Identity-H"/>
          <w:sz w:val="18"/>
          <w:szCs w:val="18"/>
        </w:rPr>
        <w:t xml:space="preserve"> below</w:t>
      </w:r>
      <w:r w:rsidRPr="004734D8">
        <w:rPr>
          <w:rFonts w:ascii="Calibri" w:eastAsia="Calibri" w:hAnsi="Calibri" w:cs="TimesNewRomanPSMT-Identity-H"/>
          <w:sz w:val="18"/>
          <w:szCs w:val="18"/>
        </w:rPr>
        <w:t>. Qualified individuals will referee papers submitted through a double blind peer review process. In addition, we welcome the submission of one page single spaced research abstracts (about 900 words). Acceptance of abstracts and papers are subject to final approval by the Track Chairs/Program Chair. Accepted papers and abstracts of authors who have registered for the conference will be scheduled for presentation at the annual meeting.</w:t>
      </w:r>
      <w:r w:rsidR="00665BFB">
        <w:rPr>
          <w:rFonts w:ascii="Calibri" w:eastAsia="Calibri" w:hAnsi="Calibri" w:cs="TimesNewRomanPSMT-Identity-H"/>
          <w:sz w:val="18"/>
          <w:szCs w:val="18"/>
        </w:rPr>
        <w:t xml:space="preserve"> </w:t>
      </w:r>
      <w:r w:rsidR="00182232">
        <w:rPr>
          <w:rFonts w:ascii="Calibri" w:eastAsia="Calibri" w:hAnsi="Calibri" w:cs="TimesNewRomanPSMT-Identity-H"/>
          <w:sz w:val="18"/>
          <w:szCs w:val="18"/>
        </w:rPr>
        <w:t xml:space="preserve"> </w:t>
      </w:r>
      <w:r w:rsidR="00182232" w:rsidRPr="004734D8">
        <w:rPr>
          <w:rFonts w:ascii="Calibri" w:eastAsia="Calibri" w:hAnsi="Calibri" w:cs="TimesNewRomanPSMT-Identity-H"/>
          <w:sz w:val="18"/>
          <w:szCs w:val="18"/>
        </w:rPr>
        <w:t xml:space="preserve">Accepted papers of authors who have registered for the conference will be published in the </w:t>
      </w:r>
      <w:r w:rsidR="00182232" w:rsidRPr="004734D8">
        <w:rPr>
          <w:rFonts w:ascii="Calibri" w:eastAsia="Calibri" w:hAnsi="Calibri" w:cs="TimesNewRomanPS-ItalicMT-Identi"/>
          <w:i/>
          <w:iCs/>
          <w:sz w:val="18"/>
          <w:szCs w:val="18"/>
        </w:rPr>
        <w:t xml:space="preserve">Proceedings </w:t>
      </w:r>
      <w:r w:rsidR="00182232" w:rsidRPr="004734D8">
        <w:rPr>
          <w:rFonts w:ascii="Calibri" w:eastAsia="Calibri" w:hAnsi="Calibri" w:cs="TimesNewRomanPSMT-Identity-H"/>
          <w:sz w:val="18"/>
          <w:szCs w:val="18"/>
        </w:rPr>
        <w:t>(available in CDROM format only)</w:t>
      </w:r>
      <w:r w:rsidR="00182232">
        <w:rPr>
          <w:rFonts w:ascii="Calibri" w:eastAsia="Calibri" w:hAnsi="Calibri" w:cs="TimesNewRomanPSMT-Identity-H"/>
          <w:sz w:val="18"/>
          <w:szCs w:val="18"/>
        </w:rPr>
        <w:t>.</w:t>
      </w:r>
      <w:r w:rsidRPr="004734D8">
        <w:rPr>
          <w:rFonts w:ascii="Calibri" w:eastAsia="Calibri" w:hAnsi="Calibri" w:cs="TimesNewRomanPSMT-Identity-H"/>
          <w:sz w:val="18"/>
          <w:szCs w:val="18"/>
        </w:rPr>
        <w:t xml:space="preserve"> Paper</w:t>
      </w:r>
      <w:r w:rsidR="00182232">
        <w:rPr>
          <w:rFonts w:ascii="Calibri" w:eastAsia="Calibri" w:hAnsi="Calibri" w:cs="TimesNewRomanPSMT-Identity-H"/>
          <w:sz w:val="18"/>
          <w:szCs w:val="18"/>
        </w:rPr>
        <w:t>/abstract</w:t>
      </w:r>
      <w:r w:rsidRPr="004734D8">
        <w:rPr>
          <w:rFonts w:ascii="Calibri" w:eastAsia="Calibri" w:hAnsi="Calibri" w:cs="TimesNewRomanPSMT-Identity-H"/>
          <w:sz w:val="18"/>
          <w:szCs w:val="18"/>
        </w:rPr>
        <w:t xml:space="preserve"> submission acknowledges that the author(s) will register for and attend the conference, and personally present the accepted paper at the time specified in the conference program.  </w:t>
      </w:r>
      <w:r w:rsidR="00182232">
        <w:rPr>
          <w:rFonts w:ascii="Calibri" w:eastAsia="Calibri" w:hAnsi="Calibri" w:cs="TimesNewRomanPSMT-Identity-H"/>
          <w:sz w:val="18"/>
          <w:szCs w:val="18"/>
        </w:rPr>
        <w:t xml:space="preserve">Failure to register for the conference will result in the paper being removed from the </w:t>
      </w:r>
      <w:r w:rsidR="00182232" w:rsidRPr="00182232">
        <w:rPr>
          <w:rFonts w:ascii="Calibri" w:eastAsia="Calibri" w:hAnsi="Calibri" w:cs="TimesNewRomanPSMT-Identity-H"/>
          <w:i/>
          <w:sz w:val="18"/>
          <w:szCs w:val="18"/>
        </w:rPr>
        <w:t>Proceedings.</w:t>
      </w:r>
    </w:p>
    <w:p w:rsidR="002B60D8" w:rsidRDefault="002B60D8" w:rsidP="002B60D8">
      <w:pPr>
        <w:autoSpaceDE w:val="0"/>
        <w:autoSpaceDN w:val="0"/>
        <w:adjustRightInd w:val="0"/>
        <w:spacing w:line="204" w:lineRule="auto"/>
        <w:jc w:val="both"/>
        <w:rPr>
          <w:rFonts w:ascii="Calibri" w:eastAsia="Calibri" w:hAnsi="Calibri" w:cs="TimesNewRomanPSMT-Identity-H"/>
          <w:sz w:val="18"/>
          <w:szCs w:val="18"/>
        </w:rPr>
      </w:pPr>
    </w:p>
    <w:p w:rsidR="002B60D8" w:rsidRPr="002B60D8" w:rsidRDefault="002B60D8" w:rsidP="00CF2348">
      <w:pPr>
        <w:spacing w:line="204" w:lineRule="auto"/>
        <w:jc w:val="both"/>
        <w:rPr>
          <w:rFonts w:ascii="Calibri" w:eastAsia="Calibri" w:hAnsi="Calibri" w:cs="TimesNewRomanPSMT-Identity-H"/>
          <w:sz w:val="18"/>
          <w:szCs w:val="18"/>
        </w:rPr>
      </w:pPr>
      <w:r w:rsidRPr="002B60D8">
        <w:rPr>
          <w:rFonts w:ascii="Arial" w:eastAsia="Batang" w:hAnsi="Arial" w:cs="Arial"/>
          <w:b/>
          <w:color w:val="000000"/>
          <w:sz w:val="18"/>
          <w:szCs w:val="18"/>
          <w:lang w:eastAsia="ko-KR"/>
        </w:rPr>
        <w:t>Submission Policy</w:t>
      </w:r>
      <w:r w:rsidRPr="002B60D8">
        <w:rPr>
          <w:rFonts w:ascii="Calibri" w:eastAsia="Calibri" w:hAnsi="Calibri" w:cs="TimesNewRomanPSMT-Identity-H"/>
          <w:sz w:val="18"/>
          <w:szCs w:val="18"/>
        </w:rPr>
        <w:t xml:space="preserve">. </w:t>
      </w:r>
      <w:r>
        <w:rPr>
          <w:rFonts w:ascii="Calibri" w:eastAsia="Calibri" w:hAnsi="Calibri" w:cs="TimesNewRomanPSMT-Identity-H"/>
          <w:sz w:val="18"/>
          <w:szCs w:val="18"/>
        </w:rPr>
        <w:t xml:space="preserve"> </w:t>
      </w:r>
      <w:r w:rsidRPr="002B60D8">
        <w:rPr>
          <w:rFonts w:ascii="Calibri" w:eastAsia="Calibri" w:hAnsi="Calibri" w:cs="TimesNewRomanPSMT-Identity-H"/>
          <w:sz w:val="18"/>
          <w:szCs w:val="18"/>
        </w:rPr>
        <w:t>The submission of a paper or abstract means the author certifies it is not copyrighted, it has not been accepted for publication in a journal or proceedings, it has not been presented or accepted for presentation at a professional meeting, and it is not under review currently for presentation at another professional meeting.  Concurrent submission</w:t>
      </w:r>
      <w:r w:rsidR="00CF2348">
        <w:rPr>
          <w:rFonts w:ascii="Calibri" w:eastAsia="Calibri" w:hAnsi="Calibri" w:cs="TimesNewRomanPSMT-Identity-H"/>
          <w:sz w:val="18"/>
          <w:szCs w:val="18"/>
        </w:rPr>
        <w:t xml:space="preserve"> and</w:t>
      </w:r>
      <w:r w:rsidRPr="002B60D8">
        <w:rPr>
          <w:rFonts w:ascii="Calibri" w:eastAsia="Calibri" w:hAnsi="Calibri" w:cs="TimesNewRomanPSMT-Identity-H"/>
          <w:sz w:val="18"/>
          <w:szCs w:val="18"/>
        </w:rPr>
        <w:t>/</w:t>
      </w:r>
      <w:r w:rsidR="00CF2348">
        <w:rPr>
          <w:rFonts w:ascii="Calibri" w:eastAsia="Calibri" w:hAnsi="Calibri" w:cs="TimesNewRomanPSMT-Identity-H"/>
          <w:sz w:val="18"/>
          <w:szCs w:val="18"/>
        </w:rPr>
        <w:t xml:space="preserve">or </w:t>
      </w:r>
      <w:r w:rsidRPr="002B60D8">
        <w:rPr>
          <w:rFonts w:ascii="Calibri" w:eastAsia="Calibri" w:hAnsi="Calibri" w:cs="TimesNewRomanPSMT-Identity-H"/>
          <w:sz w:val="18"/>
          <w:szCs w:val="18"/>
        </w:rPr>
        <w:t>presentation of the same or similar paper at another conference is considered a breach of professional ethics.</w:t>
      </w:r>
    </w:p>
    <w:p w:rsidR="00C343E6" w:rsidRPr="004734D8" w:rsidRDefault="00C343E6" w:rsidP="00C343E6">
      <w:pPr>
        <w:widowControl w:val="0"/>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Arial" w:eastAsia="Batang" w:hAnsi="Arial" w:cs="Arial"/>
          <w:color w:val="000000"/>
          <w:sz w:val="18"/>
          <w:szCs w:val="18"/>
          <w:lang w:eastAsia="ko-KR"/>
        </w:rPr>
      </w:pPr>
      <w:r w:rsidRPr="004734D8">
        <w:rPr>
          <w:rFonts w:ascii="Arial" w:eastAsia="Batang" w:hAnsi="Arial" w:cs="Arial"/>
          <w:color w:val="000000"/>
          <w:sz w:val="18"/>
          <w:szCs w:val="18"/>
          <w:lang w:eastAsia="ko-KR"/>
        </w:rPr>
        <w:t> </w:t>
      </w:r>
    </w:p>
    <w:p w:rsidR="00C343E6" w:rsidRPr="004734D8" w:rsidRDefault="00C343E6" w:rsidP="00C343E6">
      <w:pPr>
        <w:widowControl w:val="0"/>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Calibri" w:eastAsia="Batang" w:hAnsi="Calibri" w:cs="Arial"/>
          <w:color w:val="000000"/>
          <w:sz w:val="18"/>
          <w:szCs w:val="18"/>
          <w:lang w:eastAsia="ko-KR"/>
        </w:rPr>
      </w:pPr>
      <w:r w:rsidRPr="004734D8">
        <w:rPr>
          <w:rFonts w:ascii="Arial" w:eastAsia="Batang" w:hAnsi="Arial" w:cs="Arial"/>
          <w:b/>
          <w:color w:val="000000"/>
          <w:sz w:val="18"/>
          <w:szCs w:val="18"/>
          <w:lang w:eastAsia="ko-KR"/>
        </w:rPr>
        <w:t>Program Participation.</w:t>
      </w:r>
      <w:r w:rsidRPr="004734D8">
        <w:rPr>
          <w:rFonts w:ascii="Arial" w:eastAsia="Batang" w:hAnsi="Arial" w:cs="Arial"/>
          <w:color w:val="000000"/>
          <w:sz w:val="18"/>
          <w:szCs w:val="18"/>
          <w:lang w:eastAsia="ko-KR"/>
        </w:rPr>
        <w:t xml:space="preserve">  </w:t>
      </w:r>
      <w:r w:rsidRPr="004734D8">
        <w:rPr>
          <w:rFonts w:ascii="Calibri" w:eastAsia="Batang" w:hAnsi="Calibri" w:cs="Arial"/>
          <w:color w:val="000000"/>
          <w:sz w:val="18"/>
          <w:szCs w:val="18"/>
          <w:lang w:eastAsia="ko-KR"/>
        </w:rPr>
        <w:t>Paper reviewers, discussants, and session chairpersons will be needed for a successful program.  Please contact the Program Chair or one of the Track Chairs to indicate your interest by October 1, 2010.  Symposia, tutorials, and workshops on current topics are invited.  Please contact the Program Chair concerning these proposals.</w:t>
      </w:r>
    </w:p>
    <w:p w:rsidR="00C343E6" w:rsidRPr="004734D8" w:rsidRDefault="00C343E6" w:rsidP="00C343E6">
      <w:pPr>
        <w:widowControl w:val="0"/>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Calibri" w:eastAsia="Batang" w:hAnsi="Calibri" w:cs="Arial"/>
          <w:color w:val="000000"/>
          <w:sz w:val="18"/>
          <w:szCs w:val="18"/>
          <w:lang w:eastAsia="ko-KR"/>
        </w:rPr>
      </w:pPr>
      <w:r w:rsidRPr="004734D8">
        <w:rPr>
          <w:rFonts w:ascii="Calibri" w:eastAsia="Batang" w:hAnsi="Calibri" w:cs="Arial"/>
          <w:color w:val="000000"/>
          <w:sz w:val="18"/>
          <w:szCs w:val="18"/>
          <w:lang w:eastAsia="ko-KR"/>
        </w:rPr>
        <w:t> </w:t>
      </w:r>
    </w:p>
    <w:p w:rsidR="00CF2348" w:rsidRDefault="00C343E6" w:rsidP="00C343E6">
      <w:pPr>
        <w:widowControl w:val="0"/>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Calibri" w:eastAsia="Batang" w:hAnsi="Calibri" w:cs="Arial"/>
          <w:color w:val="000000"/>
          <w:sz w:val="18"/>
          <w:szCs w:val="18"/>
          <w:lang w:eastAsia="ko-KR"/>
        </w:rPr>
      </w:pPr>
      <w:r w:rsidRPr="004734D8">
        <w:rPr>
          <w:rFonts w:ascii="Arial" w:eastAsia="Batang" w:hAnsi="Arial" w:cs="Arial"/>
          <w:b/>
          <w:color w:val="000000"/>
          <w:sz w:val="18"/>
          <w:szCs w:val="18"/>
          <w:lang w:eastAsia="ko-KR"/>
        </w:rPr>
        <w:t>Distinguished Paper Awards.</w:t>
      </w:r>
      <w:r w:rsidR="002B60D8">
        <w:rPr>
          <w:rFonts w:ascii="Arial" w:eastAsia="Batang" w:hAnsi="Arial" w:cs="Arial"/>
          <w:color w:val="000000"/>
          <w:sz w:val="18"/>
          <w:szCs w:val="18"/>
          <w:lang w:eastAsia="ko-KR"/>
        </w:rPr>
        <w:t xml:space="preserve"> </w:t>
      </w:r>
      <w:r w:rsidR="004F3F96">
        <w:rPr>
          <w:rFonts w:ascii="Calibri" w:eastAsia="Batang" w:hAnsi="Calibri" w:cs="Arial"/>
          <w:color w:val="000000"/>
          <w:sz w:val="18"/>
          <w:szCs w:val="18"/>
          <w:lang w:eastAsia="ko-KR"/>
        </w:rPr>
        <w:t>Distinguished paper awards will</w:t>
      </w:r>
      <w:r w:rsidRPr="004734D8">
        <w:rPr>
          <w:rFonts w:ascii="Calibri" w:eastAsia="Batang" w:hAnsi="Calibri" w:cs="Arial"/>
          <w:color w:val="000000"/>
          <w:sz w:val="18"/>
          <w:szCs w:val="18"/>
          <w:lang w:eastAsia="ko-KR"/>
        </w:rPr>
        <w:t xml:space="preserve"> </w:t>
      </w:r>
      <w:r w:rsidR="002B60D8">
        <w:rPr>
          <w:rFonts w:ascii="Calibri" w:eastAsia="Batang" w:hAnsi="Calibri" w:cs="Arial"/>
          <w:color w:val="000000"/>
          <w:sz w:val="18"/>
          <w:szCs w:val="18"/>
          <w:lang w:eastAsia="ko-KR"/>
        </w:rPr>
        <w:t xml:space="preserve">be presented </w:t>
      </w:r>
      <w:r w:rsidR="00CF2348">
        <w:rPr>
          <w:rFonts w:ascii="Calibri" w:eastAsia="Batang" w:hAnsi="Calibri" w:cs="Arial"/>
          <w:color w:val="000000"/>
          <w:sz w:val="18"/>
          <w:szCs w:val="18"/>
          <w:lang w:eastAsia="ko-KR"/>
        </w:rPr>
        <w:t>to</w:t>
      </w:r>
      <w:r w:rsidR="002B60D8">
        <w:rPr>
          <w:rFonts w:ascii="Calibri" w:eastAsia="Batang" w:hAnsi="Calibri" w:cs="Arial"/>
          <w:color w:val="000000"/>
          <w:sz w:val="18"/>
          <w:szCs w:val="18"/>
          <w:lang w:eastAsia="ko-KR"/>
        </w:rPr>
        <w:t xml:space="preserve"> </w:t>
      </w:r>
      <w:r w:rsidR="00CF2348">
        <w:rPr>
          <w:rFonts w:ascii="Calibri" w:eastAsia="Batang" w:hAnsi="Calibri" w:cs="Arial"/>
          <w:color w:val="000000"/>
          <w:sz w:val="18"/>
          <w:szCs w:val="18"/>
          <w:lang w:eastAsia="ko-KR"/>
        </w:rPr>
        <w:t xml:space="preserve">the </w:t>
      </w:r>
      <w:r w:rsidRPr="004734D8">
        <w:rPr>
          <w:rFonts w:ascii="Calibri" w:eastAsia="Batang" w:hAnsi="Calibri" w:cs="Arial"/>
          <w:color w:val="000000"/>
          <w:sz w:val="18"/>
          <w:szCs w:val="18"/>
          <w:lang w:eastAsia="ko-KR"/>
        </w:rPr>
        <w:t>outstanding papers submitted</w:t>
      </w:r>
      <w:r w:rsidR="00CF2348">
        <w:rPr>
          <w:rFonts w:ascii="Calibri" w:eastAsia="Batang" w:hAnsi="Calibri" w:cs="Arial"/>
          <w:color w:val="000000"/>
          <w:sz w:val="18"/>
          <w:szCs w:val="18"/>
          <w:lang w:eastAsia="ko-KR"/>
        </w:rPr>
        <w:t>.</w:t>
      </w:r>
    </w:p>
    <w:p w:rsidR="00C343E6" w:rsidRPr="004734D8" w:rsidRDefault="00C343E6" w:rsidP="00C343E6">
      <w:pPr>
        <w:widowControl w:val="0"/>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Arial" w:eastAsia="Batang" w:hAnsi="Arial" w:cs="Arial"/>
          <w:color w:val="000000"/>
          <w:sz w:val="18"/>
          <w:szCs w:val="18"/>
          <w:lang w:eastAsia="ko-KR"/>
        </w:rPr>
      </w:pPr>
      <w:r w:rsidRPr="004734D8">
        <w:rPr>
          <w:rFonts w:ascii="Arial" w:eastAsia="Batang" w:hAnsi="Arial" w:cs="Arial"/>
          <w:color w:val="000000"/>
          <w:sz w:val="18"/>
          <w:szCs w:val="18"/>
          <w:lang w:eastAsia="ko-KR"/>
        </w:rPr>
        <w:t> </w:t>
      </w:r>
    </w:p>
    <w:p w:rsidR="00C343E6" w:rsidRPr="004734D8" w:rsidRDefault="00C343E6" w:rsidP="00C343E6">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Calibri" w:eastAsia="Batang" w:hAnsi="Calibri" w:cs="Arial"/>
          <w:color w:val="000000"/>
          <w:sz w:val="18"/>
          <w:szCs w:val="18"/>
          <w:lang w:eastAsia="ko-KR"/>
        </w:rPr>
      </w:pPr>
      <w:r w:rsidRPr="004734D8">
        <w:rPr>
          <w:rFonts w:ascii="Arial" w:eastAsia="Batang" w:hAnsi="Arial" w:cs="Arial"/>
          <w:b/>
          <w:color w:val="000000"/>
          <w:sz w:val="18"/>
          <w:szCs w:val="18"/>
          <w:lang w:eastAsia="ko-KR"/>
        </w:rPr>
        <w:t>Student Papers.</w:t>
      </w:r>
      <w:r w:rsidRPr="004734D8">
        <w:rPr>
          <w:rFonts w:ascii="Arial" w:eastAsia="Batang" w:hAnsi="Arial" w:cs="Arial"/>
          <w:color w:val="000000"/>
          <w:sz w:val="18"/>
          <w:szCs w:val="18"/>
          <w:lang w:eastAsia="ko-KR"/>
        </w:rPr>
        <w:t xml:space="preserve">  </w:t>
      </w:r>
      <w:r w:rsidRPr="004734D8">
        <w:rPr>
          <w:rFonts w:ascii="Calibri" w:eastAsia="Batang" w:hAnsi="Calibri" w:cs="Arial"/>
          <w:color w:val="000000"/>
          <w:sz w:val="18"/>
          <w:szCs w:val="18"/>
          <w:lang w:eastAsia="ko-KR"/>
        </w:rPr>
        <w:t>Cash awards will be presented to the top three student papers. Papers submitted in the student track must be solely of student authorship.</w:t>
      </w:r>
    </w:p>
    <w:p w:rsidR="00C343E6" w:rsidRPr="004734D8" w:rsidRDefault="00C343E6" w:rsidP="00C343E6">
      <w:pPr>
        <w:widowControl w:val="0"/>
        <w:pBdr>
          <w:bottom w:val="single" w:sz="12" w:space="1" w:color="auto"/>
        </w:pBdr>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Arial" w:eastAsia="Batang" w:hAnsi="Arial" w:cs="Arial"/>
          <w:color w:val="000000"/>
          <w:sz w:val="18"/>
          <w:szCs w:val="18"/>
          <w:lang w:eastAsia="ko-KR"/>
        </w:rPr>
      </w:pPr>
      <w:r w:rsidRPr="004734D8">
        <w:rPr>
          <w:rFonts w:ascii="Arial" w:eastAsia="Batang" w:hAnsi="Arial" w:cs="Arial"/>
          <w:color w:val="000000"/>
          <w:sz w:val="18"/>
          <w:szCs w:val="18"/>
          <w:lang w:eastAsia="ko-KR"/>
        </w:rPr>
        <w:t> </w:t>
      </w:r>
    </w:p>
    <w:p w:rsidR="00C343E6" w:rsidRPr="004734D8" w:rsidRDefault="00C343E6" w:rsidP="009652E3">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Calibri" w:eastAsia="Batang" w:hAnsi="Calibri" w:cs="Arial"/>
          <w:color w:val="000000"/>
          <w:sz w:val="18"/>
          <w:szCs w:val="18"/>
          <w:lang w:eastAsia="ko-KR"/>
        </w:rPr>
      </w:pPr>
      <w:r w:rsidRPr="004734D8">
        <w:rPr>
          <w:rFonts w:ascii="Arial" w:eastAsia="Batang" w:hAnsi="Arial" w:cs="Arial"/>
          <w:b/>
          <w:color w:val="000000"/>
          <w:sz w:val="18"/>
          <w:szCs w:val="18"/>
          <w:lang w:eastAsia="ko-KR"/>
        </w:rPr>
        <w:t>Instructional Innovation Award</w:t>
      </w:r>
      <w:r w:rsidRPr="004734D8">
        <w:rPr>
          <w:rFonts w:ascii="Arial" w:eastAsia="Batang" w:hAnsi="Arial" w:cs="Arial"/>
          <w:color w:val="000000"/>
          <w:sz w:val="18"/>
          <w:szCs w:val="18"/>
          <w:lang w:eastAsia="ko-KR"/>
        </w:rPr>
        <w:t xml:space="preserve">.  </w:t>
      </w:r>
      <w:r w:rsidRPr="004734D8">
        <w:rPr>
          <w:rFonts w:ascii="Calibri" w:eastAsia="Batang" w:hAnsi="Calibri" w:cs="Arial"/>
          <w:color w:val="000000"/>
          <w:sz w:val="18"/>
          <w:szCs w:val="18"/>
          <w:lang w:eastAsia="ko-KR"/>
        </w:rPr>
        <w:t>Alpha Iota Delta is sponsoring an award that is intended to recognize outstanding contributions that advance instructional approaches within the decision sciences.  The focus of this award is innovation in college- or university-level teaching.  A plaque will be awarded to the author(s) of the paper judged best within the Innovative Education track.</w:t>
      </w:r>
    </w:p>
    <w:p w:rsidR="009652E3" w:rsidRPr="004734D8" w:rsidRDefault="009652E3" w:rsidP="009652E3">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Arial" w:eastAsia="Batang" w:hAnsi="Arial" w:cs="Arial"/>
          <w:color w:val="000000"/>
          <w:sz w:val="18"/>
          <w:szCs w:val="18"/>
          <w:lang w:eastAsia="ko-KR"/>
        </w:rPr>
      </w:pPr>
    </w:p>
    <w:p w:rsidR="0057395E" w:rsidRDefault="0057395E" w:rsidP="0057395E">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Arial" w:eastAsia="Batang" w:hAnsi="Arial" w:cs="Arial"/>
          <w:b/>
          <w:color w:val="000000"/>
          <w:sz w:val="18"/>
          <w:szCs w:val="18"/>
          <w:lang w:eastAsia="ko-KR"/>
        </w:rPr>
      </w:pPr>
    </w:p>
    <w:p w:rsidR="002D55AD" w:rsidRPr="004734D8" w:rsidRDefault="00C343E6" w:rsidP="0057395E">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Calibri" w:eastAsia="Batang" w:hAnsi="Calibri" w:cs="Arial"/>
          <w:color w:val="000000"/>
          <w:sz w:val="18"/>
          <w:szCs w:val="18"/>
          <w:lang w:eastAsia="ko-KR"/>
        </w:rPr>
      </w:pPr>
      <w:r w:rsidRPr="004734D8">
        <w:rPr>
          <w:rFonts w:ascii="Arial" w:eastAsia="Batang" w:hAnsi="Arial" w:cs="Arial"/>
          <w:b/>
          <w:color w:val="000000"/>
          <w:sz w:val="18"/>
          <w:szCs w:val="18"/>
          <w:lang w:eastAsia="ko-KR"/>
        </w:rPr>
        <w:t>Fast Track Journal Reviews</w:t>
      </w:r>
      <w:r w:rsidRPr="004734D8">
        <w:rPr>
          <w:rFonts w:ascii="Arial" w:eastAsia="Batang" w:hAnsi="Arial" w:cs="Arial"/>
          <w:color w:val="000000"/>
          <w:sz w:val="18"/>
          <w:szCs w:val="18"/>
          <w:lang w:eastAsia="ko-KR"/>
        </w:rPr>
        <w:t xml:space="preserve">.  </w:t>
      </w:r>
      <w:r w:rsidRPr="004734D8">
        <w:rPr>
          <w:rFonts w:ascii="Calibri" w:eastAsia="Batang" w:hAnsi="Calibri" w:cs="Arial"/>
          <w:color w:val="000000"/>
          <w:sz w:val="18"/>
          <w:szCs w:val="18"/>
          <w:lang w:eastAsia="ko-KR"/>
        </w:rPr>
        <w:t>The papers nominated for the best paper awards will be recommended to a group of journal editors for another round of fast track peer review and possible publication in th</w:t>
      </w:r>
      <w:r w:rsidR="002D55AD" w:rsidRPr="004734D8">
        <w:rPr>
          <w:rFonts w:ascii="Calibri" w:eastAsia="Batang" w:hAnsi="Calibri" w:cs="Arial"/>
          <w:color w:val="000000"/>
          <w:sz w:val="18"/>
          <w:szCs w:val="18"/>
          <w:lang w:eastAsia="ko-KR"/>
        </w:rPr>
        <w:t>ese journals</w:t>
      </w:r>
      <w:r w:rsidR="009652E3" w:rsidRPr="004734D8">
        <w:rPr>
          <w:rFonts w:ascii="Calibri" w:eastAsia="Batang" w:hAnsi="Calibri" w:cs="Arial"/>
          <w:color w:val="000000"/>
          <w:sz w:val="18"/>
          <w:szCs w:val="18"/>
          <w:lang w:eastAsia="ko-KR"/>
        </w:rPr>
        <w:t>:</w:t>
      </w:r>
    </w:p>
    <w:p w:rsidR="009652E3" w:rsidRPr="004734D8" w:rsidRDefault="009652E3" w:rsidP="009652E3">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Calibri" w:hAnsi="Calibri"/>
          <w:sz w:val="18"/>
          <w:szCs w:val="18"/>
        </w:rPr>
      </w:pPr>
      <w:r w:rsidRPr="004734D8">
        <w:rPr>
          <w:rFonts w:ascii="Calibri" w:hAnsi="Calibri"/>
          <w:i/>
          <w:sz w:val="18"/>
          <w:szCs w:val="18"/>
        </w:rPr>
        <w:t>Journal of International Technology and Information Management</w:t>
      </w:r>
      <w:r w:rsidRPr="004734D8">
        <w:rPr>
          <w:rFonts w:ascii="Calibri" w:hAnsi="Calibri"/>
          <w:sz w:val="18"/>
          <w:szCs w:val="18"/>
        </w:rPr>
        <w:t xml:space="preserve"> (</w:t>
      </w:r>
      <w:hyperlink r:id="rId10" w:history="1">
        <w:r w:rsidRPr="004734D8">
          <w:rPr>
            <w:rStyle w:val="Hyperlink"/>
            <w:rFonts w:ascii="Calibri" w:hAnsi="Calibri"/>
            <w:sz w:val="18"/>
            <w:szCs w:val="18"/>
          </w:rPr>
          <w:t>www.iima.org/New%20Pages/JITIM.html</w:t>
        </w:r>
      </w:hyperlink>
      <w:r w:rsidRPr="004734D8">
        <w:rPr>
          <w:rFonts w:ascii="Calibri" w:hAnsi="Calibri"/>
          <w:sz w:val="18"/>
          <w:szCs w:val="18"/>
        </w:rPr>
        <w:t>)</w:t>
      </w:r>
    </w:p>
    <w:p w:rsidR="009652E3" w:rsidRPr="004734D8" w:rsidRDefault="009652E3" w:rsidP="009652E3">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Calibri" w:hAnsi="Calibri"/>
          <w:sz w:val="18"/>
          <w:szCs w:val="18"/>
        </w:rPr>
      </w:pPr>
      <w:r w:rsidRPr="004734D8">
        <w:rPr>
          <w:rFonts w:ascii="Calibri" w:hAnsi="Calibri"/>
          <w:i/>
          <w:sz w:val="18"/>
          <w:szCs w:val="18"/>
        </w:rPr>
        <w:t>International Journal of Intercultural Information Management</w:t>
      </w:r>
      <w:r w:rsidRPr="004734D8">
        <w:rPr>
          <w:rFonts w:ascii="Calibri" w:hAnsi="Calibri"/>
          <w:sz w:val="18"/>
          <w:szCs w:val="18"/>
        </w:rPr>
        <w:t xml:space="preserve"> (</w:t>
      </w:r>
      <w:hyperlink r:id="rId11" w:history="1">
        <w:r w:rsidRPr="004734D8">
          <w:rPr>
            <w:rStyle w:val="Hyperlink"/>
            <w:rFonts w:ascii="Calibri" w:hAnsi="Calibri"/>
            <w:sz w:val="18"/>
            <w:szCs w:val="18"/>
          </w:rPr>
          <w:t>www.inderscience.com/ijiim</w:t>
        </w:r>
      </w:hyperlink>
      <w:r w:rsidRPr="004734D8">
        <w:rPr>
          <w:rFonts w:ascii="Calibri" w:hAnsi="Calibri"/>
          <w:sz w:val="18"/>
          <w:szCs w:val="18"/>
        </w:rPr>
        <w:t xml:space="preserve">) </w:t>
      </w:r>
    </w:p>
    <w:p w:rsidR="009652E3" w:rsidRPr="004734D8" w:rsidRDefault="009652E3" w:rsidP="009652E3">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Calibri" w:hAnsi="Calibri"/>
          <w:sz w:val="18"/>
          <w:szCs w:val="18"/>
        </w:rPr>
      </w:pPr>
      <w:r w:rsidRPr="004734D8">
        <w:rPr>
          <w:rFonts w:ascii="Calibri" w:hAnsi="Calibri"/>
          <w:i/>
          <w:sz w:val="18"/>
          <w:szCs w:val="18"/>
        </w:rPr>
        <w:t>International Journal of Electronic Healthcare</w:t>
      </w:r>
      <w:r w:rsidRPr="004734D8">
        <w:rPr>
          <w:rFonts w:ascii="Calibri" w:hAnsi="Calibri"/>
          <w:sz w:val="18"/>
          <w:szCs w:val="18"/>
        </w:rPr>
        <w:t xml:space="preserve"> (</w:t>
      </w:r>
      <w:hyperlink r:id="rId12" w:history="1">
        <w:r w:rsidRPr="004734D8">
          <w:rPr>
            <w:rStyle w:val="Hyperlink"/>
            <w:rFonts w:ascii="Calibri" w:hAnsi="Calibri"/>
            <w:sz w:val="18"/>
            <w:szCs w:val="18"/>
          </w:rPr>
          <w:t>www.inderscience.com/ijeh</w:t>
        </w:r>
      </w:hyperlink>
      <w:r w:rsidRPr="004734D8">
        <w:rPr>
          <w:rFonts w:ascii="Calibri" w:hAnsi="Calibri"/>
          <w:sz w:val="18"/>
          <w:szCs w:val="18"/>
        </w:rPr>
        <w:t>)</w:t>
      </w:r>
    </w:p>
    <w:p w:rsidR="00CF2348" w:rsidRDefault="009652E3" w:rsidP="007E63AE">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04" w:lineRule="auto"/>
        <w:jc w:val="both"/>
        <w:rPr>
          <w:rFonts w:ascii="Calibri" w:hAnsi="Calibri"/>
          <w:i/>
          <w:sz w:val="18"/>
          <w:szCs w:val="18"/>
        </w:rPr>
      </w:pPr>
      <w:r w:rsidRPr="004734D8">
        <w:rPr>
          <w:rFonts w:ascii="Calibri" w:hAnsi="Calibri"/>
          <w:i/>
          <w:sz w:val="18"/>
          <w:szCs w:val="18"/>
        </w:rPr>
        <w:t>International Journal of Information Systems and Change Management (</w:t>
      </w:r>
      <w:hyperlink r:id="rId13" w:history="1">
        <w:r w:rsidRPr="004734D8">
          <w:rPr>
            <w:rStyle w:val="Hyperlink"/>
            <w:rFonts w:ascii="Calibri" w:hAnsi="Calibri"/>
            <w:i/>
            <w:sz w:val="18"/>
            <w:szCs w:val="18"/>
          </w:rPr>
          <w:t>www.inderscience.com/ijiscm</w:t>
        </w:r>
      </w:hyperlink>
      <w:r w:rsidRPr="004734D8">
        <w:rPr>
          <w:rFonts w:ascii="Calibri" w:hAnsi="Calibri"/>
          <w:i/>
          <w:sz w:val="18"/>
          <w:szCs w:val="18"/>
        </w:rPr>
        <w:t>)</w:t>
      </w:r>
    </w:p>
    <w:p w:rsidR="00CF2348" w:rsidRDefault="00CF2348" w:rsidP="00CF2348">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ascii="Calibri" w:hAnsi="Calibri"/>
          <w:i/>
          <w:sz w:val="18"/>
          <w:szCs w:val="18"/>
        </w:rPr>
      </w:pPr>
    </w:p>
    <w:p w:rsidR="00F04435" w:rsidRPr="004734D8" w:rsidRDefault="00CF2348" w:rsidP="0057395E">
      <w:pPr>
        <w:widowControl w:val="0"/>
        <w:pBdr>
          <w:bottom w:val="single" w:sz="12" w:space="1" w:color="auto"/>
        </w:pBdr>
        <w:tabs>
          <w:tab w:val="left" w:pos="-288"/>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0" w:line="204" w:lineRule="auto"/>
        <w:jc w:val="both"/>
        <w:rPr>
          <w:rFonts w:ascii="Arial" w:eastAsia="Batang" w:hAnsi="Arial" w:cs="Arial"/>
          <w:color w:val="000000"/>
          <w:sz w:val="18"/>
          <w:szCs w:val="18"/>
          <w:lang w:eastAsia="ko-KR"/>
        </w:rPr>
      </w:pPr>
      <w:r>
        <w:rPr>
          <w:rFonts w:ascii="Arial" w:eastAsia="Batang" w:hAnsi="Arial" w:cs="Arial"/>
          <w:b/>
          <w:color w:val="000000"/>
          <w:sz w:val="18"/>
          <w:szCs w:val="18"/>
          <w:lang w:eastAsia="ko-KR"/>
        </w:rPr>
        <w:t>Special Sessions</w:t>
      </w:r>
      <w:r w:rsidR="00F04435" w:rsidRPr="004734D8">
        <w:rPr>
          <w:rFonts w:ascii="Arial" w:eastAsia="Batang" w:hAnsi="Arial" w:cs="Arial"/>
          <w:b/>
          <w:color w:val="000000"/>
          <w:sz w:val="18"/>
          <w:szCs w:val="18"/>
          <w:lang w:eastAsia="ko-KR"/>
        </w:rPr>
        <w:t xml:space="preserve">. </w:t>
      </w:r>
      <w:r w:rsidR="00F04435" w:rsidRPr="00CF2348">
        <w:rPr>
          <w:rFonts w:ascii="Calibri" w:eastAsia="Batang" w:hAnsi="Calibri" w:cs="Arial"/>
          <w:color w:val="000000"/>
          <w:sz w:val="18"/>
          <w:szCs w:val="18"/>
          <w:lang w:eastAsia="ko-KR"/>
        </w:rPr>
        <w:t xml:space="preserve">Due to the popular demand </w:t>
      </w:r>
      <w:r w:rsidR="00295E8C" w:rsidRPr="00CF2348">
        <w:rPr>
          <w:rFonts w:ascii="Calibri" w:eastAsia="Batang" w:hAnsi="Calibri" w:cs="Arial"/>
          <w:color w:val="000000"/>
          <w:sz w:val="18"/>
          <w:szCs w:val="18"/>
          <w:lang w:eastAsia="ko-KR"/>
        </w:rPr>
        <w:t>th</w:t>
      </w:r>
      <w:r w:rsidR="004F3F96" w:rsidRPr="00CF2348">
        <w:rPr>
          <w:rFonts w:ascii="Calibri" w:eastAsia="Batang" w:hAnsi="Calibri" w:cs="Arial"/>
          <w:color w:val="000000"/>
          <w:sz w:val="18"/>
          <w:szCs w:val="18"/>
          <w:lang w:eastAsia="ko-KR"/>
        </w:rPr>
        <w:t xml:space="preserve">ere will be </w:t>
      </w:r>
      <w:r>
        <w:rPr>
          <w:rFonts w:ascii="Calibri" w:eastAsia="Batang" w:hAnsi="Calibri" w:cs="Arial"/>
          <w:color w:val="000000"/>
          <w:sz w:val="18"/>
          <w:szCs w:val="18"/>
          <w:lang w:eastAsia="ko-KR"/>
        </w:rPr>
        <w:t xml:space="preserve">a </w:t>
      </w:r>
      <w:r w:rsidR="00295E8C" w:rsidRPr="00CF2348">
        <w:rPr>
          <w:rFonts w:ascii="Calibri" w:eastAsia="Batang" w:hAnsi="Calibri" w:cs="Arial"/>
          <w:color w:val="000000"/>
          <w:sz w:val="18"/>
          <w:szCs w:val="18"/>
          <w:lang w:eastAsia="ko-KR"/>
        </w:rPr>
        <w:t>technology workshop led by a recognized Microsoft expert, a graduate student consortium workshop, and a “not-so-new” faculty member workshop</w:t>
      </w:r>
      <w:r w:rsidR="001F5415" w:rsidRPr="00CF2348">
        <w:rPr>
          <w:rFonts w:ascii="Calibri" w:eastAsia="Batang" w:hAnsi="Calibri" w:cs="Arial"/>
          <w:color w:val="000000"/>
          <w:sz w:val="18"/>
          <w:szCs w:val="18"/>
          <w:lang w:eastAsia="ko-KR"/>
        </w:rPr>
        <w:t>.  More details to be forthcoming on all workshop sessions.</w:t>
      </w:r>
      <w:r w:rsidR="00295E8C">
        <w:rPr>
          <w:rFonts w:ascii="Arial" w:eastAsia="Batang" w:hAnsi="Arial" w:cs="Arial"/>
          <w:color w:val="000000"/>
          <w:sz w:val="18"/>
          <w:szCs w:val="18"/>
          <w:lang w:eastAsia="ko-KR"/>
        </w:rPr>
        <w:t xml:space="preserve"> </w:t>
      </w:r>
    </w:p>
    <w:p w:rsidR="009652E3" w:rsidRPr="008879EB" w:rsidRDefault="009652E3" w:rsidP="0057395E">
      <w:pPr>
        <w:spacing w:line="204" w:lineRule="auto"/>
        <w:rPr>
          <w:rFonts w:eastAsia="Batang"/>
          <w:color w:val="000000"/>
          <w:sz w:val="12"/>
          <w:szCs w:val="12"/>
          <w:lang w:eastAsia="ko-KR"/>
        </w:rPr>
      </w:pPr>
      <w:r w:rsidRPr="003606DF">
        <w:rPr>
          <w:rFonts w:ascii="Calibri" w:eastAsia="Batang" w:hAnsi="Calibri"/>
          <w:b/>
          <w:color w:val="000000"/>
          <w:lang w:eastAsia="ko-KR"/>
        </w:rPr>
        <w:t>TRACKS &amp; CHAIRS:</w:t>
      </w:r>
    </w:p>
    <w:p w:rsidR="009652E3" w:rsidRPr="004F3F96" w:rsidRDefault="009652E3" w:rsidP="0063046F">
      <w:pPr>
        <w:spacing w:line="200" w:lineRule="exact"/>
        <w:rPr>
          <w:rFonts w:ascii="Calibri" w:hAnsi="Calibri"/>
          <w:color w:val="000000"/>
          <w:sz w:val="18"/>
          <w:szCs w:val="18"/>
        </w:rPr>
      </w:pPr>
      <w:r w:rsidRPr="009E68CE">
        <w:rPr>
          <w:rFonts w:ascii="Calibri" w:eastAsia="Batang" w:hAnsi="Calibri"/>
          <w:b/>
          <w:sz w:val="18"/>
          <w:szCs w:val="18"/>
          <w:lang w:eastAsia="ko-KR"/>
        </w:rPr>
        <w:t>Accounting</w:t>
      </w:r>
      <w:r w:rsidR="00C94B32" w:rsidRPr="009E68CE">
        <w:rPr>
          <w:rFonts w:ascii="Calibri" w:eastAsia="Batang" w:hAnsi="Calibri"/>
          <w:b/>
          <w:sz w:val="18"/>
          <w:szCs w:val="18"/>
          <w:lang w:eastAsia="ko-KR"/>
        </w:rPr>
        <w:t>,</w:t>
      </w:r>
      <w:r w:rsidR="00C94B32" w:rsidRPr="009E68CE">
        <w:rPr>
          <w:rFonts w:ascii="Calibri" w:eastAsia="Batang" w:hAnsi="Calibri"/>
          <w:sz w:val="18"/>
          <w:szCs w:val="18"/>
          <w:lang w:eastAsia="ko-KR"/>
        </w:rPr>
        <w:t xml:space="preserve"> </w:t>
      </w:r>
      <w:r w:rsidR="001F5415">
        <w:rPr>
          <w:rFonts w:ascii="Calibri" w:eastAsia="Batang" w:hAnsi="Calibri"/>
          <w:sz w:val="18"/>
          <w:szCs w:val="18"/>
          <w:lang w:eastAsia="ko-KR"/>
        </w:rPr>
        <w:t xml:space="preserve">Erick Valentine, Grambling State University, </w:t>
      </w:r>
      <w:hyperlink r:id="rId14" w:history="1">
        <w:r w:rsidR="0063046F" w:rsidRPr="00753277">
          <w:rPr>
            <w:rStyle w:val="Hyperlink"/>
            <w:rFonts w:ascii="Calibri" w:eastAsia="Batang" w:hAnsi="Calibri"/>
            <w:sz w:val="18"/>
            <w:szCs w:val="18"/>
            <w:lang w:eastAsia="ko-KR"/>
          </w:rPr>
          <w:t>valentinee@gram.edu</w:t>
        </w:r>
      </w:hyperlink>
      <w:r w:rsidR="0063046F">
        <w:rPr>
          <w:rFonts w:ascii="Calibri" w:eastAsia="Batang" w:hAnsi="Calibri"/>
          <w:sz w:val="18"/>
          <w:szCs w:val="18"/>
          <w:lang w:eastAsia="ko-KR"/>
        </w:rPr>
        <w:t xml:space="preserve"> </w:t>
      </w:r>
    </w:p>
    <w:p w:rsidR="009652E3" w:rsidRPr="004F3F96" w:rsidRDefault="00802248" w:rsidP="0063046F">
      <w:pPr>
        <w:spacing w:line="200" w:lineRule="exact"/>
        <w:rPr>
          <w:rFonts w:ascii="Calibri" w:hAnsi="Calibri"/>
          <w:color w:val="000000"/>
          <w:sz w:val="18"/>
          <w:szCs w:val="18"/>
        </w:rPr>
      </w:pPr>
      <w:r w:rsidRPr="009E68CE">
        <w:rPr>
          <w:rFonts w:ascii="Calibri" w:eastAsia="Batang" w:hAnsi="Calibri"/>
          <w:b/>
          <w:sz w:val="18"/>
          <w:szCs w:val="18"/>
          <w:lang w:eastAsia="ko-KR"/>
        </w:rPr>
        <w:t>Business Environment</w:t>
      </w:r>
      <w:r w:rsidRPr="004F3F96">
        <w:rPr>
          <w:rFonts w:ascii="Calibri" w:eastAsia="Batang" w:hAnsi="Calibri"/>
          <w:b/>
          <w:sz w:val="18"/>
          <w:szCs w:val="18"/>
          <w:lang w:eastAsia="ko-KR"/>
        </w:rPr>
        <w:t xml:space="preserve">, Law, Ethics and </w:t>
      </w:r>
      <w:r w:rsidR="009652E3" w:rsidRPr="004F3F96">
        <w:rPr>
          <w:rFonts w:ascii="Calibri" w:eastAsia="Batang" w:hAnsi="Calibri"/>
          <w:b/>
          <w:sz w:val="18"/>
          <w:szCs w:val="18"/>
          <w:lang w:eastAsia="ko-KR"/>
        </w:rPr>
        <w:t>Cross-Cultural Studies</w:t>
      </w:r>
      <w:r w:rsidR="0001711A" w:rsidRPr="004F3F96">
        <w:rPr>
          <w:rFonts w:ascii="Calibri" w:eastAsia="Batang" w:hAnsi="Calibri"/>
          <w:b/>
          <w:sz w:val="18"/>
          <w:szCs w:val="18"/>
          <w:lang w:eastAsia="ko-KR"/>
        </w:rPr>
        <w:t>,</w:t>
      </w:r>
      <w:r w:rsidRPr="004F3F96">
        <w:rPr>
          <w:rFonts w:ascii="Calibri" w:eastAsia="Batang" w:hAnsi="Calibri"/>
          <w:b/>
          <w:sz w:val="18"/>
          <w:szCs w:val="18"/>
          <w:lang w:eastAsia="ko-KR"/>
        </w:rPr>
        <w:t xml:space="preserve"> </w:t>
      </w:r>
      <w:r w:rsidR="0001711A" w:rsidRPr="004F3F96">
        <w:rPr>
          <w:rFonts w:ascii="Calibri" w:eastAsia="Batang" w:hAnsi="Calibri"/>
          <w:sz w:val="18"/>
          <w:szCs w:val="18"/>
          <w:lang w:eastAsia="ko-KR"/>
        </w:rPr>
        <w:t>Khaled Al-Share,</w:t>
      </w:r>
      <w:r w:rsidR="00EC0141">
        <w:rPr>
          <w:rFonts w:ascii="Calibri" w:eastAsia="Batang" w:hAnsi="Calibri"/>
          <w:sz w:val="18"/>
          <w:szCs w:val="18"/>
          <w:lang w:eastAsia="ko-KR"/>
        </w:rPr>
        <w:t xml:space="preserve"> Qatar University</w:t>
      </w:r>
      <w:r w:rsidR="00C4328C">
        <w:rPr>
          <w:rFonts w:ascii="Calibri" w:eastAsia="Batang" w:hAnsi="Calibri"/>
          <w:sz w:val="18"/>
          <w:szCs w:val="18"/>
          <w:lang w:eastAsia="ko-KR"/>
        </w:rPr>
        <w:t>,</w:t>
      </w:r>
      <w:r w:rsidR="00EC0141">
        <w:rPr>
          <w:rFonts w:ascii="Calibri" w:eastAsia="Batang" w:hAnsi="Calibri"/>
          <w:sz w:val="18"/>
          <w:szCs w:val="18"/>
          <w:lang w:eastAsia="ko-KR"/>
        </w:rPr>
        <w:t xml:space="preserve"> </w:t>
      </w:r>
      <w:hyperlink r:id="rId15" w:history="1">
        <w:r w:rsidR="00EC0141" w:rsidRPr="00192B3E">
          <w:rPr>
            <w:rStyle w:val="Hyperlink"/>
            <w:rFonts w:ascii="Calibri" w:hAnsi="Calibri"/>
            <w:sz w:val="18"/>
            <w:szCs w:val="18"/>
          </w:rPr>
          <w:t>kalshare@qu.edu.qa</w:t>
        </w:r>
      </w:hyperlink>
      <w:r w:rsidR="0001711A" w:rsidRPr="004F3F96">
        <w:rPr>
          <w:rFonts w:ascii="Calibri" w:hAnsi="Calibri"/>
          <w:color w:val="000000"/>
          <w:sz w:val="18"/>
          <w:szCs w:val="18"/>
        </w:rPr>
        <w:t xml:space="preserve"> </w:t>
      </w:r>
    </w:p>
    <w:p w:rsidR="009652E3" w:rsidRPr="004F3F96" w:rsidRDefault="009652E3" w:rsidP="0063046F">
      <w:pPr>
        <w:spacing w:line="200" w:lineRule="exact"/>
        <w:rPr>
          <w:rFonts w:ascii="Calibri" w:hAnsi="Calibri"/>
          <w:color w:val="000000"/>
          <w:sz w:val="18"/>
          <w:szCs w:val="18"/>
        </w:rPr>
      </w:pPr>
      <w:r w:rsidRPr="004F3F96">
        <w:rPr>
          <w:rFonts w:ascii="Calibri" w:eastAsia="Batang" w:hAnsi="Calibri"/>
          <w:b/>
          <w:sz w:val="18"/>
          <w:szCs w:val="18"/>
          <w:lang w:eastAsia="ko-KR"/>
        </w:rPr>
        <w:t>Economics</w:t>
      </w:r>
      <w:r w:rsidR="0001711A" w:rsidRPr="004F3F96">
        <w:rPr>
          <w:rFonts w:ascii="Calibri" w:eastAsia="Batang" w:hAnsi="Calibri"/>
          <w:b/>
          <w:sz w:val="18"/>
          <w:szCs w:val="18"/>
          <w:lang w:eastAsia="ko-KR"/>
        </w:rPr>
        <w:t>,</w:t>
      </w:r>
      <w:r w:rsidRPr="004F3F96">
        <w:rPr>
          <w:rFonts w:ascii="Calibri" w:eastAsia="Batang" w:hAnsi="Calibri"/>
          <w:sz w:val="18"/>
          <w:szCs w:val="18"/>
          <w:lang w:eastAsia="ko-KR"/>
        </w:rPr>
        <w:t> </w:t>
      </w:r>
      <w:r w:rsidR="00F50FAE" w:rsidRPr="00F50FAE">
        <w:rPr>
          <w:rFonts w:ascii="Calibri" w:eastAsia="Batang" w:hAnsi="Calibri"/>
          <w:b/>
          <w:sz w:val="18"/>
          <w:szCs w:val="18"/>
          <w:lang w:eastAsia="ko-KR"/>
        </w:rPr>
        <w:t>Health Care and Quality</w:t>
      </w:r>
      <w:r w:rsidR="00F50FAE">
        <w:rPr>
          <w:rFonts w:ascii="Calibri" w:eastAsia="Batang" w:hAnsi="Calibri"/>
          <w:sz w:val="18"/>
          <w:szCs w:val="18"/>
          <w:lang w:eastAsia="ko-KR"/>
        </w:rPr>
        <w:t xml:space="preserve">, </w:t>
      </w:r>
      <w:r w:rsidR="009E68CE">
        <w:rPr>
          <w:rFonts w:ascii="Calibri" w:eastAsia="Batang" w:hAnsi="Calibri"/>
          <w:sz w:val="18"/>
          <w:szCs w:val="18"/>
          <w:lang w:eastAsia="ko-KR"/>
        </w:rPr>
        <w:t xml:space="preserve">Barbara Hewitt, </w:t>
      </w:r>
      <w:hyperlink r:id="rId16" w:history="1">
        <w:r w:rsidR="009E68CE" w:rsidRPr="00085E8A">
          <w:rPr>
            <w:rStyle w:val="Hyperlink"/>
            <w:rFonts w:ascii="Calibri" w:eastAsia="Batang" w:hAnsi="Calibri"/>
            <w:sz w:val="18"/>
            <w:szCs w:val="18"/>
            <w:lang w:eastAsia="ko-KR"/>
          </w:rPr>
          <w:t>bhewitt@tamus.edu</w:t>
        </w:r>
      </w:hyperlink>
      <w:r w:rsidR="009E68CE">
        <w:rPr>
          <w:rFonts w:ascii="Calibri" w:eastAsia="Batang" w:hAnsi="Calibri"/>
          <w:sz w:val="18"/>
          <w:szCs w:val="18"/>
          <w:lang w:eastAsia="ko-KR"/>
        </w:rPr>
        <w:t xml:space="preserve"> </w:t>
      </w:r>
    </w:p>
    <w:p w:rsidR="00697D9D" w:rsidRPr="004F3F96" w:rsidRDefault="009652E3" w:rsidP="0063046F">
      <w:pPr>
        <w:spacing w:line="200" w:lineRule="exact"/>
        <w:rPr>
          <w:rFonts w:ascii="Calibri" w:hAnsi="Calibri"/>
          <w:color w:val="000000"/>
          <w:sz w:val="18"/>
          <w:szCs w:val="18"/>
        </w:rPr>
      </w:pPr>
      <w:r w:rsidRPr="0030337C">
        <w:rPr>
          <w:rFonts w:ascii="Calibri" w:eastAsia="Batang" w:hAnsi="Calibri"/>
          <w:b/>
          <w:sz w:val="18"/>
          <w:szCs w:val="18"/>
          <w:lang w:eastAsia="ko-KR"/>
        </w:rPr>
        <w:t>E-Commerce</w:t>
      </w:r>
      <w:r w:rsidR="0001711A" w:rsidRPr="0030337C">
        <w:rPr>
          <w:rFonts w:ascii="Calibri" w:eastAsia="Batang" w:hAnsi="Calibri"/>
          <w:b/>
          <w:sz w:val="18"/>
          <w:szCs w:val="18"/>
          <w:lang w:eastAsia="ko-KR"/>
        </w:rPr>
        <w:t>,</w:t>
      </w:r>
      <w:r w:rsidR="0001711A" w:rsidRPr="004F3F96">
        <w:rPr>
          <w:rFonts w:ascii="Calibri" w:eastAsia="Batang" w:hAnsi="Calibri"/>
          <w:b/>
          <w:sz w:val="18"/>
          <w:szCs w:val="18"/>
          <w:lang w:eastAsia="ko-KR"/>
        </w:rPr>
        <w:t xml:space="preserve"> </w:t>
      </w:r>
      <w:r w:rsidR="0001711A" w:rsidRPr="004F3F96">
        <w:rPr>
          <w:rFonts w:ascii="Calibri" w:eastAsia="Batang" w:hAnsi="Calibri"/>
          <w:sz w:val="18"/>
          <w:szCs w:val="18"/>
          <w:lang w:eastAsia="ko-KR"/>
        </w:rPr>
        <w:t xml:space="preserve">June Lu </w:t>
      </w:r>
      <w:r w:rsidR="0001711A" w:rsidRPr="004F3F96">
        <w:rPr>
          <w:rFonts w:ascii="Calibri" w:hAnsi="Calibri"/>
          <w:color w:val="000000"/>
          <w:sz w:val="18"/>
          <w:szCs w:val="18"/>
        </w:rPr>
        <w:t xml:space="preserve">University of Houston – Victoria, </w:t>
      </w:r>
      <w:hyperlink r:id="rId17" w:history="1">
        <w:r w:rsidR="0001711A" w:rsidRPr="004F3F96">
          <w:rPr>
            <w:rStyle w:val="Hyperlink"/>
            <w:rFonts w:ascii="Calibri" w:hAnsi="Calibri"/>
            <w:sz w:val="18"/>
            <w:szCs w:val="18"/>
          </w:rPr>
          <w:t>luj@uhv.edu</w:t>
        </w:r>
      </w:hyperlink>
      <w:r w:rsidR="0001711A" w:rsidRPr="004F3F96">
        <w:rPr>
          <w:rFonts w:ascii="Calibri" w:hAnsi="Calibri"/>
          <w:color w:val="000000"/>
          <w:sz w:val="18"/>
          <w:szCs w:val="18"/>
        </w:rPr>
        <w:t xml:space="preserve"> </w:t>
      </w:r>
    </w:p>
    <w:p w:rsidR="00C3519B" w:rsidRPr="004F3F96" w:rsidRDefault="00697D9D" w:rsidP="0063046F">
      <w:pPr>
        <w:spacing w:line="200" w:lineRule="exact"/>
        <w:rPr>
          <w:rFonts w:ascii="Calibri" w:hAnsi="Calibri"/>
          <w:color w:val="000000"/>
          <w:sz w:val="18"/>
          <w:szCs w:val="18"/>
        </w:rPr>
      </w:pPr>
      <w:r w:rsidRPr="009E68CE">
        <w:rPr>
          <w:rFonts w:ascii="Calibri" w:hAnsi="Calibri"/>
          <w:b/>
          <w:color w:val="000000"/>
          <w:sz w:val="18"/>
          <w:szCs w:val="18"/>
          <w:lang w:eastAsia="ko-KR"/>
        </w:rPr>
        <w:t>Entrepreneurship and Finance</w:t>
      </w:r>
      <w:r w:rsidR="008C2E3D">
        <w:rPr>
          <w:rFonts w:ascii="Calibri" w:hAnsi="Calibri"/>
          <w:b/>
          <w:color w:val="000000"/>
          <w:sz w:val="18"/>
          <w:szCs w:val="18"/>
          <w:lang w:eastAsia="ko-KR"/>
        </w:rPr>
        <w:t xml:space="preserve">, </w:t>
      </w:r>
      <w:r w:rsidR="00EC0141">
        <w:rPr>
          <w:rFonts w:ascii="Calibri" w:hAnsi="Calibri"/>
          <w:color w:val="000000"/>
          <w:sz w:val="18"/>
          <w:szCs w:val="18"/>
        </w:rPr>
        <w:t xml:space="preserve">Melissa Melancon, The Univerisity of Louisiana at Monroe, </w:t>
      </w:r>
      <w:hyperlink r:id="rId18" w:history="1">
        <w:r w:rsidR="00EC0141" w:rsidRPr="00753277">
          <w:rPr>
            <w:rStyle w:val="Hyperlink"/>
            <w:rFonts w:ascii="Calibri" w:hAnsi="Calibri"/>
            <w:sz w:val="18"/>
            <w:szCs w:val="18"/>
          </w:rPr>
          <w:t>melancon@ulm.edu</w:t>
        </w:r>
      </w:hyperlink>
      <w:r w:rsidR="00EC0141">
        <w:rPr>
          <w:rFonts w:ascii="Calibri" w:hAnsi="Calibri"/>
          <w:color w:val="000000"/>
          <w:sz w:val="18"/>
          <w:szCs w:val="18"/>
        </w:rPr>
        <w:t xml:space="preserve"> </w:t>
      </w:r>
      <w:r w:rsidR="008C2E3D" w:rsidRPr="008C2E3D">
        <w:rPr>
          <w:rFonts w:ascii="Calibri" w:hAnsi="Calibri"/>
          <w:color w:val="000000"/>
          <w:sz w:val="18"/>
          <w:szCs w:val="18"/>
        </w:rPr>
        <w:t xml:space="preserve"> </w:t>
      </w:r>
      <w:r w:rsidRPr="008C2E3D">
        <w:rPr>
          <w:rFonts w:ascii="Calibri" w:hAnsi="Calibri"/>
          <w:color w:val="000000"/>
          <w:sz w:val="18"/>
          <w:szCs w:val="18"/>
        </w:rPr>
        <w:t xml:space="preserve"> </w:t>
      </w:r>
      <w:r w:rsidR="00643845" w:rsidRPr="008C2E3D">
        <w:rPr>
          <w:rFonts w:ascii="Calibri" w:hAnsi="Calibri"/>
          <w:color w:val="000000"/>
          <w:sz w:val="18"/>
          <w:szCs w:val="18"/>
        </w:rPr>
        <w:br/>
      </w:r>
      <w:r w:rsidR="009652E3" w:rsidRPr="00F86950">
        <w:rPr>
          <w:rFonts w:ascii="Calibri" w:eastAsia="Batang" w:hAnsi="Calibri"/>
          <w:b/>
          <w:sz w:val="18"/>
          <w:szCs w:val="18"/>
          <w:lang w:eastAsia="ko-KR"/>
        </w:rPr>
        <w:t>DSS/ES/KM</w:t>
      </w:r>
      <w:r w:rsidR="00643845" w:rsidRPr="00F86950">
        <w:rPr>
          <w:rFonts w:ascii="Calibri" w:eastAsia="Batang" w:hAnsi="Calibri"/>
          <w:b/>
          <w:sz w:val="18"/>
          <w:szCs w:val="18"/>
          <w:lang w:eastAsia="ko-KR"/>
        </w:rPr>
        <w:t xml:space="preserve"> </w:t>
      </w:r>
      <w:r w:rsidR="00F86950">
        <w:rPr>
          <w:rFonts w:ascii="Calibri" w:eastAsia="Batang" w:hAnsi="Calibri"/>
          <w:sz w:val="18"/>
          <w:szCs w:val="18"/>
          <w:lang w:eastAsia="ko-KR"/>
        </w:rPr>
        <w:t xml:space="preserve">Richard Woolridge, University of Arkansas at Little Rock,  </w:t>
      </w:r>
      <w:hyperlink r:id="rId19" w:history="1">
        <w:r w:rsidR="00F86950" w:rsidRPr="00CC4F41">
          <w:rPr>
            <w:rStyle w:val="Hyperlink"/>
            <w:rFonts w:ascii="Calibri" w:eastAsia="Batang" w:hAnsi="Calibri"/>
            <w:sz w:val="18"/>
            <w:szCs w:val="18"/>
            <w:lang w:eastAsia="ko-KR"/>
          </w:rPr>
          <w:t>rwwoolridge@ualr.edu</w:t>
        </w:r>
      </w:hyperlink>
      <w:r w:rsidR="009652E3" w:rsidRPr="00B75FF2">
        <w:rPr>
          <w:rFonts w:ascii="Calibri" w:eastAsia="Batang" w:hAnsi="Calibri"/>
          <w:b/>
          <w:sz w:val="18"/>
          <w:szCs w:val="18"/>
          <w:highlight w:val="green"/>
          <w:lang w:eastAsia="ko-KR"/>
        </w:rPr>
        <w:br/>
      </w:r>
      <w:r w:rsidR="009652E3" w:rsidRPr="009E68CE">
        <w:rPr>
          <w:rFonts w:ascii="Calibri" w:eastAsia="Batang" w:hAnsi="Calibri"/>
          <w:b/>
          <w:sz w:val="18"/>
          <w:szCs w:val="18"/>
          <w:lang w:eastAsia="ko-KR"/>
        </w:rPr>
        <w:t>International</w:t>
      </w:r>
      <w:r w:rsidR="009652E3" w:rsidRPr="009E68CE">
        <w:rPr>
          <w:rFonts w:ascii="Calibri" w:eastAsia="Batang" w:hAnsi="Calibri"/>
          <w:sz w:val="18"/>
          <w:szCs w:val="18"/>
          <w:lang w:eastAsia="ko-KR"/>
        </w:rPr>
        <w:t xml:space="preserve"> </w:t>
      </w:r>
      <w:r w:rsidR="009652E3" w:rsidRPr="009E68CE">
        <w:rPr>
          <w:rFonts w:ascii="Calibri" w:eastAsia="Batang" w:hAnsi="Calibri"/>
          <w:b/>
          <w:sz w:val="18"/>
          <w:szCs w:val="18"/>
          <w:lang w:eastAsia="ko-KR"/>
        </w:rPr>
        <w:t>Business</w:t>
      </w:r>
      <w:r w:rsidR="008C2E3D">
        <w:rPr>
          <w:rFonts w:ascii="Calibri" w:eastAsia="Batang" w:hAnsi="Calibri"/>
          <w:b/>
          <w:sz w:val="18"/>
          <w:szCs w:val="18"/>
          <w:lang w:eastAsia="ko-KR"/>
        </w:rPr>
        <w:t xml:space="preserve">, </w:t>
      </w:r>
      <w:r w:rsidR="004A2C66">
        <w:rPr>
          <w:rFonts w:ascii="Calibri" w:eastAsia="Batang" w:hAnsi="Calibri"/>
          <w:sz w:val="18"/>
          <w:szCs w:val="18"/>
          <w:lang w:eastAsia="ko-KR"/>
        </w:rPr>
        <w:t xml:space="preserve"> </w:t>
      </w:r>
      <w:r w:rsidR="00BE73BB">
        <w:rPr>
          <w:rFonts w:ascii="Calibri" w:eastAsia="Batang" w:hAnsi="Calibri"/>
          <w:sz w:val="18"/>
          <w:szCs w:val="18"/>
          <w:lang w:eastAsia="ko-KR"/>
        </w:rPr>
        <w:t xml:space="preserve"> </w:t>
      </w:r>
      <w:r w:rsidR="00EC0141">
        <w:rPr>
          <w:rFonts w:ascii="Calibri" w:eastAsia="Batang" w:hAnsi="Calibri"/>
          <w:sz w:val="18"/>
          <w:szCs w:val="18"/>
          <w:lang w:eastAsia="ko-KR"/>
        </w:rPr>
        <w:t xml:space="preserve">Bradley K. Jensen, Microsoft, </w:t>
      </w:r>
      <w:hyperlink r:id="rId20" w:history="1">
        <w:r w:rsidR="00EC0141" w:rsidRPr="00753277">
          <w:rPr>
            <w:rStyle w:val="Hyperlink"/>
            <w:rFonts w:ascii="Calibri" w:eastAsia="Batang" w:hAnsi="Calibri"/>
            <w:sz w:val="18"/>
            <w:szCs w:val="18"/>
            <w:lang w:eastAsia="ko-KR"/>
          </w:rPr>
          <w:t>bjensen@microsoft.com</w:t>
        </w:r>
      </w:hyperlink>
      <w:r w:rsidR="00EC0141">
        <w:rPr>
          <w:rFonts w:ascii="Calibri" w:eastAsia="Batang" w:hAnsi="Calibri"/>
          <w:sz w:val="18"/>
          <w:szCs w:val="18"/>
          <w:lang w:eastAsia="ko-KR"/>
        </w:rPr>
        <w:t xml:space="preserve"> </w:t>
      </w:r>
      <w:r w:rsidR="009652E3" w:rsidRPr="004F3F96">
        <w:rPr>
          <w:rFonts w:ascii="Calibri" w:eastAsia="Batang" w:hAnsi="Calibri"/>
          <w:b/>
          <w:sz w:val="18"/>
          <w:szCs w:val="18"/>
          <w:lang w:eastAsia="ko-KR"/>
        </w:rPr>
        <w:br/>
      </w:r>
      <w:r w:rsidR="009652E3" w:rsidRPr="009E68CE">
        <w:rPr>
          <w:rFonts w:ascii="Calibri" w:eastAsia="Batang" w:hAnsi="Calibri"/>
          <w:b/>
          <w:sz w:val="18"/>
          <w:szCs w:val="18"/>
          <w:lang w:eastAsia="ko-KR"/>
        </w:rPr>
        <w:t>Innovative Education</w:t>
      </w:r>
      <w:r w:rsidR="0025596A">
        <w:rPr>
          <w:rFonts w:ascii="Calibri" w:eastAsia="Batang" w:hAnsi="Calibri"/>
          <w:b/>
          <w:sz w:val="18"/>
          <w:szCs w:val="18"/>
          <w:lang w:eastAsia="ko-KR"/>
        </w:rPr>
        <w:t xml:space="preserve">, </w:t>
      </w:r>
      <w:r w:rsidR="0025596A" w:rsidRPr="0025596A">
        <w:rPr>
          <w:rFonts w:ascii="Calibri" w:eastAsia="Batang" w:hAnsi="Calibri"/>
          <w:sz w:val="18"/>
          <w:szCs w:val="18"/>
          <w:lang w:eastAsia="ko-KR"/>
        </w:rPr>
        <w:t>Fred Kitchens</w:t>
      </w:r>
      <w:r w:rsidR="0025596A">
        <w:rPr>
          <w:rFonts w:ascii="Calibri" w:eastAsia="Batang" w:hAnsi="Calibri"/>
          <w:sz w:val="18"/>
          <w:szCs w:val="18"/>
          <w:lang w:eastAsia="ko-KR"/>
        </w:rPr>
        <w:t>, Ball State University</w:t>
      </w:r>
      <w:r w:rsidR="00945CB1">
        <w:rPr>
          <w:rFonts w:ascii="Calibri" w:eastAsia="Batang" w:hAnsi="Calibri"/>
          <w:sz w:val="18"/>
          <w:szCs w:val="18"/>
          <w:lang w:eastAsia="ko-KR"/>
        </w:rPr>
        <w:t xml:space="preserve">, </w:t>
      </w:r>
      <w:hyperlink r:id="rId21" w:history="1">
        <w:r w:rsidR="00192B3E" w:rsidRPr="00E07554">
          <w:rPr>
            <w:rStyle w:val="Hyperlink"/>
            <w:rFonts w:ascii="Calibri" w:eastAsia="Batang" w:hAnsi="Calibri"/>
            <w:sz w:val="18"/>
            <w:szCs w:val="18"/>
            <w:lang w:eastAsia="ko-KR"/>
          </w:rPr>
          <w:t>fkitchens@bsu.edu</w:t>
        </w:r>
      </w:hyperlink>
      <w:r w:rsidR="009652E3" w:rsidRPr="004F3F96">
        <w:rPr>
          <w:rFonts w:ascii="Calibri" w:eastAsia="Batang" w:hAnsi="Calibri"/>
          <w:b/>
          <w:sz w:val="18"/>
          <w:szCs w:val="18"/>
          <w:lang w:eastAsia="ko-KR"/>
        </w:rPr>
        <w:br/>
      </w:r>
      <w:r w:rsidR="009652E3" w:rsidRPr="009E68CE">
        <w:rPr>
          <w:rFonts w:ascii="Calibri" w:eastAsia="Batang" w:hAnsi="Calibri"/>
          <w:b/>
          <w:sz w:val="18"/>
          <w:szCs w:val="18"/>
          <w:lang w:eastAsia="ko-KR"/>
        </w:rPr>
        <w:t>Online Learning</w:t>
      </w:r>
      <w:r w:rsidR="0025596A">
        <w:rPr>
          <w:rFonts w:ascii="Calibri" w:eastAsia="Batang" w:hAnsi="Calibri"/>
          <w:b/>
          <w:sz w:val="18"/>
          <w:szCs w:val="18"/>
          <w:lang w:eastAsia="ko-KR"/>
        </w:rPr>
        <w:t xml:space="preserve">, </w:t>
      </w:r>
      <w:r w:rsidR="0025596A" w:rsidRPr="0025596A">
        <w:rPr>
          <w:rFonts w:ascii="Calibri" w:eastAsia="Batang" w:hAnsi="Calibri"/>
          <w:sz w:val="18"/>
          <w:szCs w:val="18"/>
          <w:lang w:eastAsia="ko-KR"/>
        </w:rPr>
        <w:t>Shoreh Hashemi, University of Houston Downtown</w:t>
      </w:r>
      <w:r w:rsidR="00945CB1">
        <w:rPr>
          <w:rFonts w:ascii="Calibri" w:eastAsia="Batang" w:hAnsi="Calibri"/>
          <w:sz w:val="18"/>
          <w:szCs w:val="18"/>
          <w:lang w:eastAsia="ko-KR"/>
        </w:rPr>
        <w:t xml:space="preserve">, </w:t>
      </w:r>
      <w:hyperlink r:id="rId22" w:history="1">
        <w:r w:rsidR="00945CB1" w:rsidRPr="001625A5">
          <w:rPr>
            <w:rStyle w:val="Hyperlink"/>
            <w:rFonts w:ascii="Calibri" w:eastAsia="Batang" w:hAnsi="Calibri"/>
            <w:sz w:val="18"/>
            <w:szCs w:val="18"/>
            <w:lang w:eastAsia="ko-KR"/>
          </w:rPr>
          <w:t>HashemiS@uhd.edu</w:t>
        </w:r>
      </w:hyperlink>
      <w:r w:rsidR="00945CB1">
        <w:rPr>
          <w:rFonts w:ascii="Calibri" w:eastAsia="Batang" w:hAnsi="Calibri"/>
          <w:sz w:val="18"/>
          <w:szCs w:val="18"/>
          <w:lang w:eastAsia="ko-KR"/>
        </w:rPr>
        <w:t xml:space="preserve"> </w:t>
      </w:r>
    </w:p>
    <w:p w:rsidR="009652E3" w:rsidRPr="004F3F96" w:rsidRDefault="009652E3" w:rsidP="0063046F">
      <w:pPr>
        <w:spacing w:line="200" w:lineRule="exact"/>
        <w:rPr>
          <w:rFonts w:ascii="Calibri" w:eastAsia="Batang" w:hAnsi="Calibri"/>
          <w:sz w:val="18"/>
          <w:szCs w:val="18"/>
          <w:lang w:eastAsia="ko-KR"/>
        </w:rPr>
      </w:pPr>
      <w:r w:rsidRPr="009B27CF">
        <w:rPr>
          <w:rFonts w:ascii="Calibri" w:eastAsia="Batang" w:hAnsi="Calibri"/>
          <w:b/>
          <w:sz w:val="18"/>
          <w:szCs w:val="18"/>
          <w:lang w:eastAsia="ko-KR"/>
        </w:rPr>
        <w:t>Informatio</w:t>
      </w:r>
      <w:r w:rsidRPr="004F3F96">
        <w:rPr>
          <w:rFonts w:ascii="Calibri" w:eastAsia="Batang" w:hAnsi="Calibri"/>
          <w:b/>
          <w:sz w:val="18"/>
          <w:szCs w:val="18"/>
          <w:lang w:eastAsia="ko-KR"/>
        </w:rPr>
        <w:t>n Security &amp; Privacy</w:t>
      </w:r>
      <w:r w:rsidR="00643845" w:rsidRPr="004F3F96">
        <w:rPr>
          <w:rFonts w:ascii="Calibri" w:eastAsia="Batang" w:hAnsi="Calibri"/>
          <w:b/>
          <w:sz w:val="18"/>
          <w:szCs w:val="18"/>
          <w:lang w:eastAsia="ko-KR"/>
        </w:rPr>
        <w:t xml:space="preserve">, </w:t>
      </w:r>
      <w:r w:rsidR="00FE2413" w:rsidRPr="00FE2413">
        <w:rPr>
          <w:rFonts w:ascii="Calibri" w:eastAsia="Batang" w:hAnsi="Calibri"/>
          <w:sz w:val="18"/>
          <w:szCs w:val="18"/>
          <w:lang w:eastAsia="ko-KR"/>
        </w:rPr>
        <w:t xml:space="preserve">Art Conklin, University of Houston, </w:t>
      </w:r>
      <w:hyperlink r:id="rId23" w:tooltip="mailto:waconklin@uh.edu" w:history="1">
        <w:r w:rsidR="00FE2413" w:rsidRPr="008C2E3D">
          <w:rPr>
            <w:rStyle w:val="Hyperlink"/>
            <w:rFonts w:ascii="Calibri" w:eastAsia="Batang" w:hAnsi="Calibri"/>
            <w:sz w:val="18"/>
            <w:szCs w:val="18"/>
            <w:lang w:eastAsia="ko-KR"/>
          </w:rPr>
          <w:t>waconklin@uh.edu</w:t>
        </w:r>
      </w:hyperlink>
      <w:r w:rsidR="008C2E3D">
        <w:rPr>
          <w:rStyle w:val="Hyperlink"/>
          <w:rFonts w:ascii="Calibri" w:eastAsia="Batang" w:hAnsi="Calibri"/>
          <w:sz w:val="18"/>
          <w:szCs w:val="18"/>
          <w:lang w:eastAsia="ko-KR"/>
        </w:rPr>
        <w:t>.</w:t>
      </w:r>
    </w:p>
    <w:p w:rsidR="00643845" w:rsidRPr="004F3F96" w:rsidRDefault="009652E3" w:rsidP="0063046F">
      <w:pPr>
        <w:spacing w:line="200" w:lineRule="exact"/>
        <w:rPr>
          <w:rFonts w:ascii="Calibri" w:hAnsi="Calibri"/>
          <w:color w:val="000000"/>
          <w:sz w:val="18"/>
          <w:szCs w:val="18"/>
        </w:rPr>
      </w:pPr>
      <w:r w:rsidRPr="009E68CE">
        <w:rPr>
          <w:rFonts w:ascii="Calibri" w:eastAsia="Batang" w:hAnsi="Calibri"/>
          <w:b/>
          <w:sz w:val="18"/>
          <w:szCs w:val="18"/>
          <w:lang w:eastAsia="ko-KR"/>
        </w:rPr>
        <w:t>Managem</w:t>
      </w:r>
      <w:r w:rsidRPr="004F3F96">
        <w:rPr>
          <w:rFonts w:ascii="Calibri" w:eastAsia="Batang" w:hAnsi="Calibri"/>
          <w:b/>
          <w:sz w:val="18"/>
          <w:szCs w:val="18"/>
          <w:lang w:eastAsia="ko-KR"/>
        </w:rPr>
        <w:t>ent</w:t>
      </w:r>
      <w:r w:rsidRPr="004F3F96">
        <w:rPr>
          <w:rFonts w:ascii="Calibri" w:eastAsia="Batang" w:hAnsi="Calibri"/>
          <w:sz w:val="18"/>
          <w:szCs w:val="18"/>
          <w:lang w:eastAsia="ko-KR"/>
        </w:rPr>
        <w:t xml:space="preserve"> </w:t>
      </w:r>
      <w:r w:rsidRPr="004F3F96">
        <w:rPr>
          <w:rFonts w:ascii="Calibri" w:eastAsia="Batang" w:hAnsi="Calibri"/>
          <w:b/>
          <w:sz w:val="18"/>
          <w:szCs w:val="18"/>
          <w:lang w:eastAsia="ko-KR"/>
        </w:rPr>
        <w:t>Information Systems</w:t>
      </w:r>
      <w:r w:rsidR="00222C45" w:rsidRPr="004F3F96">
        <w:rPr>
          <w:rFonts w:ascii="Calibri" w:eastAsia="Batang" w:hAnsi="Calibri"/>
          <w:b/>
          <w:sz w:val="18"/>
          <w:szCs w:val="18"/>
          <w:lang w:eastAsia="ko-KR"/>
        </w:rPr>
        <w:t>,</w:t>
      </w:r>
      <w:r w:rsidR="00643845" w:rsidRPr="004F3F96">
        <w:rPr>
          <w:rFonts w:ascii="Calibri" w:eastAsia="Batang" w:hAnsi="Calibri"/>
          <w:b/>
          <w:sz w:val="18"/>
          <w:szCs w:val="18"/>
          <w:lang w:eastAsia="ko-KR"/>
        </w:rPr>
        <w:t xml:space="preserve"> </w:t>
      </w:r>
      <w:r w:rsidR="003550BE">
        <w:rPr>
          <w:rFonts w:ascii="Calibri" w:eastAsia="Batang" w:hAnsi="Calibri"/>
          <w:sz w:val="18"/>
          <w:szCs w:val="18"/>
          <w:lang w:eastAsia="ko-KR"/>
        </w:rPr>
        <w:t>Mark McMurtrey, University of Central Arkansas</w:t>
      </w:r>
      <w:r w:rsidR="00643845" w:rsidRPr="004F3F96">
        <w:rPr>
          <w:rFonts w:ascii="Calibri" w:hAnsi="Calibri"/>
          <w:sz w:val="18"/>
          <w:szCs w:val="18"/>
        </w:rPr>
        <w:t xml:space="preserve">, </w:t>
      </w:r>
      <w:hyperlink r:id="rId24" w:history="1">
        <w:r w:rsidR="003550BE" w:rsidRPr="00A03B26">
          <w:rPr>
            <w:rStyle w:val="Hyperlink"/>
            <w:rFonts w:ascii="Calibri" w:hAnsi="Calibri"/>
            <w:sz w:val="18"/>
            <w:szCs w:val="18"/>
          </w:rPr>
          <w:t>markmc@uca.edu</w:t>
        </w:r>
      </w:hyperlink>
      <w:r w:rsidR="003550BE">
        <w:rPr>
          <w:rFonts w:ascii="Calibri" w:hAnsi="Calibri"/>
          <w:sz w:val="18"/>
          <w:szCs w:val="18"/>
        </w:rPr>
        <w:t xml:space="preserve"> </w:t>
      </w:r>
      <w:r w:rsidR="004A2C66">
        <w:rPr>
          <w:rFonts w:ascii="Calibri" w:hAnsi="Calibri"/>
          <w:sz w:val="18"/>
          <w:szCs w:val="18"/>
        </w:rPr>
        <w:br/>
      </w:r>
      <w:r w:rsidRPr="00B63307">
        <w:rPr>
          <w:rFonts w:ascii="Calibri" w:eastAsia="Batang" w:hAnsi="Calibri"/>
          <w:b/>
          <w:sz w:val="18"/>
          <w:szCs w:val="18"/>
          <w:lang w:eastAsia="ko-KR"/>
        </w:rPr>
        <w:t xml:space="preserve">Management and </w:t>
      </w:r>
      <w:r w:rsidR="00F04435" w:rsidRPr="00B63307">
        <w:rPr>
          <w:rFonts w:ascii="Calibri" w:eastAsia="Batang" w:hAnsi="Calibri"/>
          <w:b/>
          <w:sz w:val="18"/>
          <w:szCs w:val="18"/>
          <w:lang w:eastAsia="ko-KR"/>
        </w:rPr>
        <w:t>Organizational Behavior</w:t>
      </w:r>
      <w:r w:rsidR="00F04435" w:rsidRPr="004F3F96">
        <w:rPr>
          <w:rFonts w:ascii="Calibri" w:eastAsia="Batang" w:hAnsi="Calibri"/>
          <w:b/>
          <w:sz w:val="18"/>
          <w:szCs w:val="18"/>
          <w:lang w:eastAsia="ko-KR"/>
        </w:rPr>
        <w:t xml:space="preserve"> </w:t>
      </w:r>
      <w:r w:rsidR="00B63307" w:rsidRPr="00B63307">
        <w:rPr>
          <w:rFonts w:ascii="Calibri" w:eastAsia="Batang" w:hAnsi="Calibri"/>
          <w:sz w:val="18"/>
          <w:szCs w:val="18"/>
          <w:lang w:eastAsia="ko-KR"/>
        </w:rPr>
        <w:t xml:space="preserve">Clay Posey, University of Arkansas at Little Rock, </w:t>
      </w:r>
      <w:hyperlink r:id="rId25" w:history="1">
        <w:r w:rsidR="00B63307" w:rsidRPr="00B63307">
          <w:rPr>
            <w:rStyle w:val="Hyperlink"/>
            <w:rFonts w:ascii="Calibri" w:eastAsia="Batang" w:hAnsi="Calibri"/>
            <w:sz w:val="18"/>
            <w:szCs w:val="18"/>
            <w:lang w:eastAsia="ko-KR"/>
          </w:rPr>
          <w:t>mcposey@ualr.edu</w:t>
        </w:r>
      </w:hyperlink>
      <w:r w:rsidR="00B63307">
        <w:rPr>
          <w:rFonts w:ascii="Calibri" w:eastAsia="Batang" w:hAnsi="Calibri"/>
          <w:b/>
          <w:sz w:val="18"/>
          <w:szCs w:val="18"/>
          <w:lang w:eastAsia="ko-KR"/>
        </w:rPr>
        <w:t xml:space="preserve"> </w:t>
      </w:r>
      <w:bookmarkStart w:id="0" w:name="_GoBack"/>
      <w:bookmarkEnd w:id="0"/>
      <w:r w:rsidR="00F04435" w:rsidRPr="004F3F96">
        <w:rPr>
          <w:rFonts w:ascii="Calibri" w:eastAsia="Batang" w:hAnsi="Calibri"/>
          <w:b/>
          <w:sz w:val="18"/>
          <w:szCs w:val="18"/>
          <w:lang w:eastAsia="ko-KR"/>
        </w:rPr>
        <w:br/>
      </w:r>
      <w:r w:rsidRPr="009E68CE">
        <w:rPr>
          <w:rFonts w:ascii="Calibri" w:eastAsia="Batang" w:hAnsi="Calibri"/>
          <w:b/>
          <w:sz w:val="18"/>
          <w:szCs w:val="18"/>
          <w:lang w:eastAsia="ko-KR"/>
        </w:rPr>
        <w:t>Marketing</w:t>
      </w:r>
      <w:r w:rsidR="00643845" w:rsidRPr="009E68CE">
        <w:rPr>
          <w:rFonts w:ascii="Calibri" w:eastAsia="Batang" w:hAnsi="Calibri"/>
          <w:b/>
          <w:sz w:val="18"/>
          <w:szCs w:val="18"/>
          <w:lang w:eastAsia="ko-KR"/>
        </w:rPr>
        <w:t>,</w:t>
      </w:r>
      <w:r w:rsidR="00643845" w:rsidRPr="009E68CE">
        <w:rPr>
          <w:rFonts w:ascii="Calibri" w:eastAsia="Batang" w:hAnsi="Calibri"/>
          <w:sz w:val="18"/>
          <w:szCs w:val="18"/>
          <w:lang w:eastAsia="ko-KR"/>
        </w:rPr>
        <w:t xml:space="preserve"> </w:t>
      </w:r>
      <w:r w:rsidR="00EC0141">
        <w:rPr>
          <w:rFonts w:ascii="Calibri" w:eastAsia="Batang" w:hAnsi="Calibri"/>
          <w:sz w:val="18"/>
          <w:szCs w:val="18"/>
          <w:lang w:eastAsia="ko-KR"/>
        </w:rPr>
        <w:t xml:space="preserve">Susan Chinburg, Rogers State University, </w:t>
      </w:r>
      <w:hyperlink r:id="rId26" w:history="1">
        <w:r w:rsidR="00172EE6" w:rsidRPr="00172EE6">
          <w:rPr>
            <w:rStyle w:val="Hyperlink"/>
            <w:rFonts w:ascii="Calibri" w:eastAsia="Batang" w:hAnsi="Calibri"/>
            <w:sz w:val="18"/>
            <w:szCs w:val="18"/>
            <w:lang w:eastAsia="ko-KR"/>
          </w:rPr>
          <w:t>schinloc@yahoo.com</w:t>
        </w:r>
      </w:hyperlink>
    </w:p>
    <w:p w:rsidR="009E68CE" w:rsidRDefault="00643845" w:rsidP="0063046F">
      <w:pPr>
        <w:spacing w:line="200" w:lineRule="exact"/>
        <w:rPr>
          <w:rFonts w:ascii="Calibri" w:eastAsia="Batang" w:hAnsi="Calibri"/>
          <w:b/>
          <w:sz w:val="18"/>
          <w:szCs w:val="18"/>
          <w:lang w:eastAsia="ko-KR"/>
        </w:rPr>
      </w:pPr>
      <w:r w:rsidRPr="009E68CE">
        <w:rPr>
          <w:rFonts w:ascii="Calibri" w:eastAsia="Batang" w:hAnsi="Calibri"/>
          <w:b/>
          <w:sz w:val="18"/>
          <w:szCs w:val="18"/>
          <w:lang w:eastAsia="ko-KR"/>
        </w:rPr>
        <w:t>Operations &amp; Supply Chain Management</w:t>
      </w:r>
      <w:r w:rsidR="009E68CE" w:rsidRPr="009E68CE">
        <w:rPr>
          <w:rFonts w:ascii="Calibri" w:eastAsia="Batang" w:hAnsi="Calibri"/>
          <w:b/>
          <w:sz w:val="18"/>
          <w:szCs w:val="18"/>
          <w:lang w:eastAsia="ko-KR"/>
        </w:rPr>
        <w:t>,</w:t>
      </w:r>
      <w:r w:rsidR="008C2E3D">
        <w:rPr>
          <w:rFonts w:ascii="Calibri" w:eastAsia="Batang" w:hAnsi="Calibri"/>
          <w:b/>
          <w:sz w:val="18"/>
          <w:szCs w:val="18"/>
          <w:lang w:eastAsia="ko-KR"/>
        </w:rPr>
        <w:t xml:space="preserve"> </w:t>
      </w:r>
      <w:r w:rsidR="00860B4D">
        <w:rPr>
          <w:rFonts w:asciiTheme="minorHAnsi" w:hAnsiTheme="minorHAnsi" w:cstheme="minorHAnsi"/>
          <w:sz w:val="18"/>
          <w:szCs w:val="18"/>
        </w:rPr>
        <w:t>Hong Qin, University of Texas Pan American</w:t>
      </w:r>
      <w:r w:rsidR="008C2E3D" w:rsidRPr="00945CB1">
        <w:rPr>
          <w:rFonts w:asciiTheme="minorHAnsi" w:hAnsiTheme="minorHAnsi" w:cstheme="minorHAnsi"/>
          <w:sz w:val="18"/>
          <w:szCs w:val="18"/>
        </w:rPr>
        <w:t>,</w:t>
      </w:r>
      <w:r w:rsidR="008C2E3D" w:rsidRPr="00945CB1">
        <w:rPr>
          <w:rFonts w:asciiTheme="minorHAnsi" w:eastAsia="Batang" w:hAnsiTheme="minorHAnsi" w:cstheme="minorHAnsi"/>
          <w:b/>
          <w:sz w:val="18"/>
          <w:szCs w:val="18"/>
          <w:lang w:eastAsia="ko-KR"/>
        </w:rPr>
        <w:t xml:space="preserve"> </w:t>
      </w:r>
      <w:hyperlink r:id="rId27" w:history="1">
        <w:r w:rsidR="00860B4D" w:rsidRPr="00860B4D">
          <w:rPr>
            <w:rStyle w:val="Hyperlink"/>
            <w:rFonts w:ascii="Calibri" w:eastAsia="Batang" w:hAnsi="Calibri"/>
            <w:sz w:val="18"/>
            <w:szCs w:val="18"/>
            <w:lang w:eastAsia="ko-KR"/>
          </w:rPr>
          <w:t>hqin@utpa.edu</w:t>
        </w:r>
      </w:hyperlink>
      <w:r w:rsidR="009652E3" w:rsidRPr="004F3F96">
        <w:rPr>
          <w:rFonts w:ascii="Calibri" w:eastAsia="Batang" w:hAnsi="Calibri"/>
          <w:b/>
          <w:sz w:val="18"/>
          <w:szCs w:val="18"/>
          <w:lang w:eastAsia="ko-KR"/>
        </w:rPr>
        <w:br/>
      </w:r>
      <w:r w:rsidR="009652E3" w:rsidRPr="009E68CE">
        <w:rPr>
          <w:rFonts w:ascii="Calibri" w:eastAsia="Batang" w:hAnsi="Calibri"/>
          <w:b/>
          <w:sz w:val="18"/>
          <w:szCs w:val="18"/>
          <w:lang w:eastAsia="ko-KR"/>
        </w:rPr>
        <w:t>E-Government/Non-Profit</w:t>
      </w:r>
      <w:r w:rsidR="009E68CE" w:rsidRPr="009E68CE">
        <w:rPr>
          <w:rFonts w:ascii="Calibri" w:eastAsia="Batang" w:hAnsi="Calibri"/>
          <w:b/>
          <w:sz w:val="18"/>
          <w:szCs w:val="18"/>
          <w:lang w:eastAsia="ko-KR"/>
        </w:rPr>
        <w:t>,</w:t>
      </w:r>
      <w:r w:rsidR="00FE2413">
        <w:rPr>
          <w:rFonts w:ascii="Calibri" w:eastAsia="Batang" w:hAnsi="Calibri"/>
          <w:b/>
          <w:sz w:val="18"/>
          <w:szCs w:val="18"/>
          <w:lang w:eastAsia="ko-KR"/>
        </w:rPr>
        <w:t xml:space="preserve"> </w:t>
      </w:r>
      <w:r w:rsidR="00FE2413" w:rsidRPr="00FE2413">
        <w:rPr>
          <w:rFonts w:ascii="Calibri" w:eastAsia="Batang" w:hAnsi="Calibri"/>
          <w:sz w:val="18"/>
          <w:szCs w:val="18"/>
          <w:lang w:eastAsia="ko-KR"/>
        </w:rPr>
        <w:t xml:space="preserve">James Parrish, University of Arkansas at Little Rock, </w:t>
      </w:r>
      <w:hyperlink r:id="rId28" w:history="1">
        <w:r w:rsidR="00FE2413" w:rsidRPr="00FE2413">
          <w:rPr>
            <w:rStyle w:val="Hyperlink"/>
            <w:rFonts w:ascii="Calibri" w:eastAsia="Batang" w:hAnsi="Calibri"/>
            <w:sz w:val="18"/>
            <w:szCs w:val="18"/>
            <w:lang w:eastAsia="ko-KR"/>
          </w:rPr>
          <w:t>jlparrish@ualr.edu</w:t>
        </w:r>
      </w:hyperlink>
      <w:r w:rsidR="00FE2413" w:rsidRPr="00FE2413">
        <w:rPr>
          <w:rFonts w:ascii="Calibri" w:eastAsia="Batang" w:hAnsi="Calibri"/>
          <w:sz w:val="18"/>
          <w:szCs w:val="18"/>
          <w:lang w:eastAsia="ko-KR"/>
        </w:rPr>
        <w:t xml:space="preserve"> </w:t>
      </w:r>
      <w:r w:rsidR="009652E3" w:rsidRPr="004F3F96">
        <w:rPr>
          <w:rFonts w:ascii="Calibri" w:eastAsia="Batang" w:hAnsi="Calibri"/>
          <w:b/>
          <w:sz w:val="18"/>
          <w:szCs w:val="18"/>
          <w:lang w:eastAsia="ko-KR"/>
        </w:rPr>
        <w:br/>
      </w:r>
      <w:r w:rsidR="009652E3" w:rsidRPr="009E68CE">
        <w:rPr>
          <w:rFonts w:ascii="Calibri" w:eastAsia="Batang" w:hAnsi="Calibri"/>
          <w:b/>
          <w:sz w:val="18"/>
          <w:szCs w:val="18"/>
          <w:lang w:eastAsia="ko-KR"/>
        </w:rPr>
        <w:t>Quantitative</w:t>
      </w:r>
      <w:r w:rsidR="009652E3" w:rsidRPr="004F3F96">
        <w:rPr>
          <w:rFonts w:ascii="Calibri" w:eastAsia="Batang" w:hAnsi="Calibri"/>
          <w:b/>
          <w:sz w:val="18"/>
          <w:szCs w:val="18"/>
          <w:lang w:eastAsia="ko-KR"/>
        </w:rPr>
        <w:t xml:space="preserve"> Methods &amp; Quality</w:t>
      </w:r>
      <w:r w:rsidR="00222C45" w:rsidRPr="004F3F96">
        <w:rPr>
          <w:rFonts w:ascii="Calibri" w:eastAsia="Batang" w:hAnsi="Calibri"/>
          <w:b/>
          <w:sz w:val="18"/>
          <w:szCs w:val="18"/>
          <w:lang w:eastAsia="ko-KR"/>
        </w:rPr>
        <w:t>,</w:t>
      </w:r>
      <w:r w:rsidR="003606DF" w:rsidRPr="004F3F96">
        <w:rPr>
          <w:rFonts w:ascii="Calibri" w:eastAsia="Batang" w:hAnsi="Calibri"/>
          <w:b/>
          <w:sz w:val="18"/>
          <w:szCs w:val="18"/>
          <w:lang w:eastAsia="ko-KR"/>
        </w:rPr>
        <w:t xml:space="preserve"> </w:t>
      </w:r>
      <w:r w:rsidR="00EC0141">
        <w:rPr>
          <w:rFonts w:asciiTheme="minorHAnsi" w:hAnsiTheme="minorHAnsi" w:cstheme="minorHAnsi"/>
          <w:sz w:val="18"/>
          <w:szCs w:val="18"/>
        </w:rPr>
        <w:t>Francis Kofi Andoh-Baidoo, U</w:t>
      </w:r>
      <w:r w:rsidR="00860B4D">
        <w:rPr>
          <w:rFonts w:asciiTheme="minorHAnsi" w:hAnsiTheme="minorHAnsi" w:cstheme="minorHAnsi"/>
          <w:sz w:val="18"/>
          <w:szCs w:val="18"/>
        </w:rPr>
        <w:t xml:space="preserve">niversity of </w:t>
      </w:r>
      <w:r w:rsidR="00EC0141">
        <w:rPr>
          <w:rFonts w:asciiTheme="minorHAnsi" w:hAnsiTheme="minorHAnsi" w:cstheme="minorHAnsi"/>
          <w:sz w:val="18"/>
          <w:szCs w:val="18"/>
        </w:rPr>
        <w:t>T</w:t>
      </w:r>
      <w:r w:rsidR="00860B4D">
        <w:rPr>
          <w:rFonts w:asciiTheme="minorHAnsi" w:hAnsiTheme="minorHAnsi" w:cstheme="minorHAnsi"/>
          <w:sz w:val="18"/>
          <w:szCs w:val="18"/>
        </w:rPr>
        <w:t>exas</w:t>
      </w:r>
      <w:r w:rsidR="00EC0141">
        <w:rPr>
          <w:rFonts w:asciiTheme="minorHAnsi" w:hAnsiTheme="minorHAnsi" w:cstheme="minorHAnsi"/>
          <w:sz w:val="18"/>
          <w:szCs w:val="18"/>
        </w:rPr>
        <w:t xml:space="preserve"> Pan American, </w:t>
      </w:r>
      <w:hyperlink r:id="rId29" w:history="1">
        <w:r w:rsidR="0063046F" w:rsidRPr="00753277">
          <w:rPr>
            <w:rStyle w:val="Hyperlink"/>
            <w:rFonts w:asciiTheme="minorHAnsi" w:hAnsiTheme="minorHAnsi" w:cstheme="minorHAnsi"/>
            <w:sz w:val="18"/>
            <w:szCs w:val="18"/>
          </w:rPr>
          <w:t>andohbaidoof@utpa.edu</w:t>
        </w:r>
      </w:hyperlink>
      <w:r w:rsidR="0063046F">
        <w:rPr>
          <w:rFonts w:asciiTheme="minorHAnsi" w:hAnsiTheme="minorHAnsi" w:cstheme="minorHAnsi"/>
          <w:sz w:val="18"/>
          <w:szCs w:val="18"/>
        </w:rPr>
        <w:t xml:space="preserve"> </w:t>
      </w:r>
    </w:p>
    <w:p w:rsidR="00C3519B" w:rsidRPr="004F3F96" w:rsidRDefault="00C3519B" w:rsidP="0063046F">
      <w:pPr>
        <w:spacing w:line="200" w:lineRule="exact"/>
        <w:rPr>
          <w:rFonts w:ascii="Calibri" w:hAnsi="Calibri"/>
          <w:color w:val="000000"/>
          <w:sz w:val="18"/>
          <w:szCs w:val="18"/>
        </w:rPr>
      </w:pPr>
      <w:r w:rsidRPr="00F86950">
        <w:rPr>
          <w:rFonts w:ascii="Calibri" w:eastAsia="Batang" w:hAnsi="Calibri"/>
          <w:b/>
          <w:sz w:val="18"/>
          <w:szCs w:val="18"/>
          <w:lang w:eastAsia="ko-KR"/>
        </w:rPr>
        <w:t>Special Panels</w:t>
      </w:r>
      <w:r w:rsidR="00222C45" w:rsidRPr="004F3F96">
        <w:rPr>
          <w:rFonts w:ascii="Calibri" w:eastAsia="Batang" w:hAnsi="Calibri"/>
          <w:b/>
          <w:sz w:val="18"/>
          <w:szCs w:val="18"/>
          <w:lang w:eastAsia="ko-KR"/>
        </w:rPr>
        <w:t>,</w:t>
      </w:r>
      <w:r w:rsidRPr="004F3F96">
        <w:rPr>
          <w:rFonts w:ascii="Calibri" w:eastAsia="Batang" w:hAnsi="Calibri"/>
          <w:b/>
          <w:sz w:val="18"/>
          <w:szCs w:val="18"/>
          <w:lang w:eastAsia="ko-KR"/>
        </w:rPr>
        <w:t xml:space="preserve"> </w:t>
      </w:r>
      <w:r w:rsidRPr="004F3F96">
        <w:rPr>
          <w:rFonts w:ascii="Calibri" w:eastAsia="Batang" w:hAnsi="Calibri"/>
          <w:sz w:val="18"/>
          <w:szCs w:val="18"/>
          <w:lang w:eastAsia="ko-KR"/>
        </w:rPr>
        <w:t xml:space="preserve">Brian Reithel, </w:t>
      </w:r>
      <w:r w:rsidR="00ED4FFE" w:rsidRPr="004F3F96">
        <w:rPr>
          <w:rFonts w:ascii="Calibri" w:eastAsia="Batang" w:hAnsi="Calibri"/>
          <w:sz w:val="18"/>
          <w:szCs w:val="18"/>
          <w:lang w:eastAsia="ko-KR"/>
        </w:rPr>
        <w:t xml:space="preserve">The </w:t>
      </w:r>
      <w:r w:rsidRPr="004F3F96">
        <w:rPr>
          <w:rFonts w:ascii="Calibri" w:eastAsia="Batang" w:hAnsi="Calibri"/>
          <w:sz w:val="18"/>
          <w:szCs w:val="18"/>
          <w:lang w:eastAsia="ko-KR"/>
        </w:rPr>
        <w:t xml:space="preserve">University of Mississippi, </w:t>
      </w:r>
      <w:hyperlink r:id="rId30" w:history="1">
        <w:r w:rsidRPr="004F3F96">
          <w:rPr>
            <w:rStyle w:val="Hyperlink"/>
            <w:rFonts w:ascii="Calibri" w:eastAsia="Batang" w:hAnsi="Calibri"/>
            <w:sz w:val="18"/>
            <w:szCs w:val="18"/>
            <w:lang w:eastAsia="ko-KR"/>
          </w:rPr>
          <w:t>breithel@bus.olemiss.edu</w:t>
        </w:r>
      </w:hyperlink>
      <w:r w:rsidRPr="004F3F96">
        <w:rPr>
          <w:rFonts w:ascii="Calibri" w:eastAsia="Batang" w:hAnsi="Calibri"/>
          <w:sz w:val="18"/>
          <w:szCs w:val="18"/>
          <w:lang w:eastAsia="ko-KR"/>
        </w:rPr>
        <w:t xml:space="preserve"> </w:t>
      </w:r>
    </w:p>
    <w:p w:rsidR="009652E3" w:rsidRPr="004F3F96" w:rsidRDefault="009652E3" w:rsidP="0063046F">
      <w:pPr>
        <w:spacing w:line="200" w:lineRule="exact"/>
        <w:rPr>
          <w:rFonts w:ascii="Calibri" w:hAnsi="Calibri"/>
          <w:color w:val="000000"/>
          <w:sz w:val="18"/>
          <w:szCs w:val="18"/>
        </w:rPr>
      </w:pPr>
      <w:r w:rsidRPr="0095326E">
        <w:rPr>
          <w:rFonts w:ascii="Calibri" w:eastAsia="Batang" w:hAnsi="Calibri"/>
          <w:b/>
          <w:sz w:val="18"/>
          <w:szCs w:val="18"/>
          <w:lang w:eastAsia="ko-KR"/>
        </w:rPr>
        <w:t>Student Track</w:t>
      </w:r>
      <w:r w:rsidR="00ED4FFE" w:rsidRPr="004F3F96">
        <w:rPr>
          <w:rFonts w:ascii="Calibri" w:eastAsia="Batang" w:hAnsi="Calibri"/>
          <w:b/>
          <w:sz w:val="18"/>
          <w:szCs w:val="18"/>
          <w:lang w:eastAsia="ko-KR"/>
        </w:rPr>
        <w:t>,</w:t>
      </w:r>
      <w:r w:rsidR="003606DF" w:rsidRPr="004F3F96">
        <w:rPr>
          <w:rFonts w:ascii="Calibri" w:eastAsia="Batang" w:hAnsi="Calibri"/>
          <w:b/>
          <w:sz w:val="18"/>
          <w:szCs w:val="18"/>
          <w:lang w:eastAsia="ko-KR"/>
        </w:rPr>
        <w:t xml:space="preserve"> </w:t>
      </w:r>
      <w:r w:rsidR="00ED4FFE" w:rsidRPr="004F3F96">
        <w:rPr>
          <w:rFonts w:ascii="Calibri" w:hAnsi="Calibri"/>
          <w:color w:val="000000"/>
          <w:sz w:val="18"/>
          <w:szCs w:val="18"/>
        </w:rPr>
        <w:t xml:space="preserve">Nalini Govindarajulu, Creighton University, </w:t>
      </w:r>
      <w:hyperlink r:id="rId31" w:history="1">
        <w:r w:rsidR="00ED4FFE" w:rsidRPr="004F3F96">
          <w:rPr>
            <w:rStyle w:val="Hyperlink"/>
            <w:rFonts w:ascii="Calibri" w:hAnsi="Calibri"/>
            <w:sz w:val="18"/>
            <w:szCs w:val="18"/>
          </w:rPr>
          <w:t>NaliniGovindarajulu@creighton.edu</w:t>
        </w:r>
      </w:hyperlink>
      <w:r w:rsidR="00ED4FFE" w:rsidRPr="004F3F96">
        <w:rPr>
          <w:rFonts w:ascii="Calibri" w:hAnsi="Calibri"/>
          <w:color w:val="000000"/>
          <w:sz w:val="18"/>
          <w:szCs w:val="18"/>
        </w:rPr>
        <w:t xml:space="preserve"> </w:t>
      </w:r>
      <w:r w:rsidRPr="004F3F96">
        <w:rPr>
          <w:rFonts w:ascii="Calibri" w:eastAsia="Batang" w:hAnsi="Calibri"/>
          <w:b/>
          <w:sz w:val="18"/>
          <w:szCs w:val="18"/>
          <w:lang w:eastAsia="ko-KR"/>
        </w:rPr>
        <w:br/>
      </w:r>
      <w:r w:rsidRPr="00221363">
        <w:rPr>
          <w:rFonts w:ascii="Calibri" w:eastAsia="Batang" w:hAnsi="Calibri"/>
          <w:b/>
          <w:sz w:val="18"/>
          <w:szCs w:val="18"/>
          <w:lang w:eastAsia="ko-KR"/>
        </w:rPr>
        <w:t>Proceedings Editor</w:t>
      </w:r>
      <w:r w:rsidR="00ED4FFE" w:rsidRPr="004F3F96">
        <w:rPr>
          <w:rFonts w:ascii="Calibri" w:eastAsia="Batang" w:hAnsi="Calibri"/>
          <w:b/>
          <w:i/>
          <w:sz w:val="18"/>
          <w:szCs w:val="18"/>
          <w:lang w:eastAsia="ko-KR"/>
        </w:rPr>
        <w:t>,</w:t>
      </w:r>
      <w:r w:rsidR="00643845" w:rsidRPr="004F3F96">
        <w:rPr>
          <w:rFonts w:ascii="Calibri" w:eastAsia="Batang" w:hAnsi="Calibri"/>
          <w:sz w:val="18"/>
          <w:szCs w:val="18"/>
          <w:lang w:eastAsia="ko-KR"/>
        </w:rPr>
        <w:t xml:space="preserve"> </w:t>
      </w:r>
      <w:r w:rsidR="0085405C">
        <w:rPr>
          <w:rFonts w:ascii="Calibri" w:eastAsia="Batang" w:hAnsi="Calibri"/>
          <w:sz w:val="18"/>
          <w:szCs w:val="18"/>
          <w:lang w:eastAsia="ko-KR"/>
        </w:rPr>
        <w:t>Mohan Rao</w:t>
      </w:r>
      <w:r w:rsidR="00643845" w:rsidRPr="004F3F96">
        <w:rPr>
          <w:rFonts w:ascii="Calibri" w:eastAsia="Batang" w:hAnsi="Calibri"/>
          <w:sz w:val="18"/>
          <w:szCs w:val="18"/>
          <w:lang w:eastAsia="ko-KR"/>
        </w:rPr>
        <w:t xml:space="preserve">, </w:t>
      </w:r>
      <w:r w:rsidR="00221363">
        <w:rPr>
          <w:rFonts w:ascii="Calibri" w:hAnsi="Calibri"/>
          <w:sz w:val="18"/>
          <w:szCs w:val="18"/>
        </w:rPr>
        <w:t>University of Louisiana at Lafayette</w:t>
      </w:r>
      <w:r w:rsidR="00643845" w:rsidRPr="004F3F96">
        <w:rPr>
          <w:rFonts w:ascii="Calibri" w:hAnsi="Calibri"/>
          <w:sz w:val="18"/>
          <w:szCs w:val="18"/>
        </w:rPr>
        <w:t xml:space="preserve"> </w:t>
      </w:r>
      <w:hyperlink r:id="rId32" w:tgtFrame="_blank" w:history="1">
        <w:r w:rsidR="00221363" w:rsidRPr="00221363">
          <w:rPr>
            <w:rStyle w:val="Hyperlink"/>
            <w:rFonts w:ascii="Calibri" w:hAnsi="Calibri"/>
            <w:sz w:val="18"/>
            <w:szCs w:val="18"/>
          </w:rPr>
          <w:t>mohan.rao1@yahoo.com</w:t>
        </w:r>
      </w:hyperlink>
    </w:p>
    <w:p w:rsidR="00C0646B" w:rsidRPr="0064377B" w:rsidRDefault="009652E3" w:rsidP="0063046F">
      <w:pPr>
        <w:spacing w:line="200" w:lineRule="exact"/>
        <w:rPr>
          <w:rFonts w:ascii="Calibri" w:eastAsia="Batang" w:hAnsi="Calibri"/>
          <w:sz w:val="18"/>
          <w:szCs w:val="18"/>
          <w:lang w:eastAsia="ko-KR"/>
        </w:rPr>
      </w:pPr>
      <w:r w:rsidRPr="00221363">
        <w:rPr>
          <w:rFonts w:ascii="Calibri" w:eastAsia="Batang" w:hAnsi="Calibri"/>
          <w:b/>
          <w:sz w:val="18"/>
          <w:szCs w:val="18"/>
          <w:lang w:eastAsia="ko-KR"/>
        </w:rPr>
        <w:t>Proceedings Production Coordinato</w:t>
      </w:r>
      <w:r w:rsidR="00ED4FFE" w:rsidRPr="00221363">
        <w:rPr>
          <w:rFonts w:ascii="Calibri" w:eastAsia="Batang" w:hAnsi="Calibri"/>
          <w:b/>
          <w:sz w:val="18"/>
          <w:szCs w:val="18"/>
          <w:lang w:eastAsia="ko-KR"/>
        </w:rPr>
        <w:t>r</w:t>
      </w:r>
      <w:r w:rsidR="00ED4FFE" w:rsidRPr="004F3F96">
        <w:rPr>
          <w:rFonts w:ascii="Calibri" w:eastAsia="Batang" w:hAnsi="Calibri"/>
          <w:b/>
          <w:i/>
          <w:sz w:val="18"/>
          <w:szCs w:val="18"/>
          <w:lang w:eastAsia="ko-KR"/>
        </w:rPr>
        <w:t>,</w:t>
      </w:r>
      <w:r w:rsidRPr="004F3F96">
        <w:rPr>
          <w:rFonts w:ascii="Calibri" w:eastAsia="Batang" w:hAnsi="Calibri"/>
          <w:sz w:val="18"/>
          <w:szCs w:val="18"/>
          <w:lang w:eastAsia="ko-KR"/>
        </w:rPr>
        <w:t xml:space="preserve"> </w:t>
      </w:r>
      <w:r w:rsidR="0064377B">
        <w:rPr>
          <w:rFonts w:ascii="Calibri" w:eastAsia="Batang" w:hAnsi="Calibri"/>
          <w:sz w:val="18"/>
          <w:szCs w:val="18"/>
          <w:lang w:eastAsia="ko-KR"/>
        </w:rPr>
        <w:t xml:space="preserve">Carl M. Rebman, Jr., </w:t>
      </w:r>
      <w:r w:rsidR="0064377B" w:rsidRPr="0064377B">
        <w:rPr>
          <w:rFonts w:ascii="Calibri" w:eastAsia="Batang" w:hAnsi="Calibri"/>
          <w:sz w:val="18"/>
          <w:szCs w:val="18"/>
          <w:lang w:eastAsia="ko-KR"/>
        </w:rPr>
        <w:t>University of San Diego</w:t>
      </w:r>
      <w:r w:rsidR="007B7B81">
        <w:rPr>
          <w:rFonts w:ascii="Calibri" w:eastAsia="Batang" w:hAnsi="Calibri"/>
          <w:sz w:val="18"/>
          <w:szCs w:val="18"/>
          <w:lang w:eastAsia="ko-KR"/>
        </w:rPr>
        <w:t xml:space="preserve"> </w:t>
      </w:r>
      <w:hyperlink r:id="rId33" w:history="1">
        <w:r w:rsidR="0064377B" w:rsidRPr="00534199">
          <w:rPr>
            <w:rStyle w:val="Hyperlink"/>
            <w:rFonts w:ascii="Calibri" w:eastAsia="Batang" w:hAnsi="Calibri"/>
            <w:sz w:val="18"/>
            <w:szCs w:val="18"/>
            <w:lang w:eastAsia="ko-KR"/>
          </w:rPr>
          <w:t>carlr@sandiego.edu</w:t>
        </w:r>
      </w:hyperlink>
      <w:r w:rsidR="007B7B81">
        <w:rPr>
          <w:rFonts w:ascii="Calibri" w:eastAsia="Batang" w:hAnsi="Calibri"/>
          <w:sz w:val="18"/>
          <w:szCs w:val="18"/>
          <w:lang w:eastAsia="ko-KR"/>
        </w:rPr>
        <w:t xml:space="preserve">  </w:t>
      </w:r>
    </w:p>
    <w:tbl>
      <w:tblPr>
        <w:tblW w:w="102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2610"/>
        <w:gridCol w:w="2570"/>
      </w:tblGrid>
      <w:tr w:rsidR="00683458" w:rsidTr="005327A3">
        <w:tc>
          <w:tcPr>
            <w:tcW w:w="5040" w:type="dxa"/>
          </w:tcPr>
          <w:p w:rsidR="00683458" w:rsidRPr="00F50FAE" w:rsidRDefault="00C3519B" w:rsidP="00F50FAE">
            <w:pPr>
              <w:widowControl w:val="0"/>
              <w:tabs>
                <w:tab w:val="left" w:pos="271"/>
                <w:tab w:val="num" w:pos="360"/>
              </w:tabs>
              <w:spacing w:before="99"/>
              <w:ind w:left="360" w:hanging="360"/>
              <w:jc w:val="center"/>
              <w:rPr>
                <w:rFonts w:ascii="Arial" w:eastAsia="Batang" w:hAnsi="Arial" w:cs="Arial"/>
                <w:color w:val="000000"/>
                <w:sz w:val="18"/>
                <w:szCs w:val="18"/>
                <w:lang w:eastAsia="ko-KR"/>
              </w:rPr>
            </w:pPr>
            <w:r w:rsidRPr="00F50FAE">
              <w:rPr>
                <w:rFonts w:ascii="Arial" w:eastAsia="Batang" w:hAnsi="Arial" w:cs="Arial"/>
                <w:color w:val="000000"/>
                <w:sz w:val="22"/>
                <w:szCs w:val="22"/>
                <w:lang w:eastAsia="ko-KR"/>
              </w:rPr>
              <w:t> </w:t>
            </w:r>
            <w:r w:rsidR="00683458" w:rsidRPr="00F50FAE">
              <w:rPr>
                <w:rFonts w:ascii="Arial" w:eastAsia="Batang" w:hAnsi="Arial" w:cs="Arial"/>
                <w:b/>
                <w:color w:val="000000"/>
                <w:sz w:val="22"/>
                <w:szCs w:val="22"/>
                <w:lang w:eastAsia="ko-KR"/>
              </w:rPr>
              <w:t>INSTRUCTIONS FOR CONTRIBUTORS</w:t>
            </w:r>
          </w:p>
        </w:tc>
        <w:tc>
          <w:tcPr>
            <w:tcW w:w="5180" w:type="dxa"/>
            <w:gridSpan w:val="2"/>
            <w:vAlign w:val="center"/>
          </w:tcPr>
          <w:p w:rsidR="00683458" w:rsidRPr="00F50FAE" w:rsidRDefault="00683458" w:rsidP="00F50FAE">
            <w:pPr>
              <w:jc w:val="center"/>
              <w:rPr>
                <w:rFonts w:ascii="Arial" w:hAnsi="Arial" w:cs="Arial"/>
                <w:b/>
                <w:caps/>
                <w:sz w:val="22"/>
                <w:szCs w:val="22"/>
              </w:rPr>
            </w:pPr>
            <w:r w:rsidRPr="00F50FAE">
              <w:rPr>
                <w:rFonts w:ascii="Arial" w:hAnsi="Arial" w:cs="Arial"/>
                <w:b/>
                <w:caps/>
                <w:sz w:val="22"/>
                <w:szCs w:val="22"/>
              </w:rPr>
              <w:t>Some Suggested Topics</w:t>
            </w:r>
          </w:p>
        </w:tc>
      </w:tr>
      <w:tr w:rsidR="00683458" w:rsidTr="005327A3">
        <w:tc>
          <w:tcPr>
            <w:tcW w:w="5040" w:type="dxa"/>
          </w:tcPr>
          <w:p w:rsidR="0057395E" w:rsidRDefault="00683458" w:rsidP="0057395E">
            <w:pPr>
              <w:pStyle w:val="ListParagraph"/>
              <w:widowControl w:val="0"/>
              <w:numPr>
                <w:ilvl w:val="0"/>
                <w:numId w:val="5"/>
              </w:numPr>
              <w:spacing w:before="99" w:line="204" w:lineRule="auto"/>
              <w:ind w:left="320" w:hanging="270"/>
              <w:rPr>
                <w:rFonts w:ascii="Arial" w:eastAsia="Batang" w:hAnsi="Arial" w:cs="Arial"/>
                <w:color w:val="000000"/>
                <w:sz w:val="18"/>
                <w:szCs w:val="18"/>
                <w:lang w:eastAsia="ko-KR"/>
              </w:rPr>
            </w:pPr>
            <w:r w:rsidRPr="0057395E">
              <w:rPr>
                <w:rFonts w:ascii="Arial" w:eastAsia="Batang" w:hAnsi="Arial" w:cs="Arial"/>
                <w:color w:val="000000"/>
                <w:sz w:val="18"/>
                <w:szCs w:val="18"/>
                <w:lang w:eastAsia="ko-KR"/>
              </w:rPr>
              <w:t xml:space="preserve">Author(s) should submit papers/abstracts via </w:t>
            </w:r>
            <w:r w:rsidR="00A62AF5" w:rsidRPr="0057395E">
              <w:rPr>
                <w:rFonts w:ascii="Arial" w:eastAsia="Batang" w:hAnsi="Arial" w:cs="Arial"/>
                <w:color w:val="000000"/>
                <w:sz w:val="18"/>
                <w:szCs w:val="18"/>
                <w:lang w:eastAsia="ko-KR"/>
              </w:rPr>
              <w:t>the conference website (</w:t>
            </w:r>
            <w:hyperlink r:id="rId34" w:history="1">
              <w:r w:rsidR="004C4DAF" w:rsidRPr="00192B3E">
                <w:rPr>
                  <w:rStyle w:val="Hyperlink"/>
                  <w:rFonts w:ascii="Arial" w:eastAsia="Batang" w:hAnsi="Arial" w:cs="Arial"/>
                  <w:sz w:val="18"/>
                  <w:szCs w:val="18"/>
                  <w:lang w:eastAsia="ko-KR"/>
                </w:rPr>
                <w:t>https://www.easychair.org/account/signin.cgi</w:t>
              </w:r>
            </w:hyperlink>
            <w:r w:rsidR="00D118F8" w:rsidRPr="0057395E">
              <w:rPr>
                <w:rStyle w:val="Hyperlink"/>
                <w:rFonts w:eastAsia="Batang"/>
              </w:rPr>
              <w:t xml:space="preserve"> </w:t>
            </w:r>
            <w:r w:rsidR="00A62AF5" w:rsidRPr="0057395E">
              <w:rPr>
                <w:rFonts w:ascii="Arial" w:eastAsia="Batang" w:hAnsi="Arial" w:cs="Arial"/>
                <w:color w:val="000000"/>
                <w:sz w:val="18"/>
                <w:szCs w:val="18"/>
                <w:lang w:eastAsia="ko-KR"/>
              </w:rPr>
              <w:t>)</w:t>
            </w:r>
            <w:r w:rsidR="00452F6D" w:rsidRPr="0057395E">
              <w:rPr>
                <w:rFonts w:ascii="Arial" w:eastAsia="Batang" w:hAnsi="Arial" w:cs="Arial"/>
                <w:color w:val="000000"/>
                <w:sz w:val="18"/>
                <w:szCs w:val="18"/>
                <w:lang w:eastAsia="ko-KR"/>
              </w:rPr>
              <w:t xml:space="preserve"> </w:t>
            </w:r>
            <w:r w:rsidR="00343C5D" w:rsidRPr="0057395E">
              <w:rPr>
                <w:rFonts w:ascii="Arial" w:eastAsia="Batang" w:hAnsi="Arial" w:cs="Arial"/>
                <w:b/>
                <w:i/>
                <w:color w:val="000000"/>
                <w:sz w:val="18"/>
                <w:szCs w:val="18"/>
                <w:lang w:eastAsia="ko-KR"/>
              </w:rPr>
              <w:t>and also as an</w:t>
            </w:r>
            <w:r w:rsidR="00A62AF5" w:rsidRPr="0057395E">
              <w:rPr>
                <w:rFonts w:ascii="Arial" w:eastAsia="Batang" w:hAnsi="Arial" w:cs="Arial"/>
                <w:color w:val="000000"/>
                <w:sz w:val="18"/>
                <w:szCs w:val="18"/>
                <w:lang w:eastAsia="ko-KR"/>
              </w:rPr>
              <w:t xml:space="preserve"> </w:t>
            </w:r>
            <w:r w:rsidRPr="0057395E">
              <w:rPr>
                <w:rFonts w:ascii="Arial" w:eastAsia="Batang" w:hAnsi="Arial" w:cs="Arial"/>
                <w:color w:val="000000"/>
                <w:sz w:val="18"/>
                <w:szCs w:val="18"/>
                <w:lang w:eastAsia="ko-KR"/>
              </w:rPr>
              <w:t xml:space="preserve">email attachment directly to the Program Chair at </w:t>
            </w:r>
            <w:hyperlink r:id="rId35" w:history="1">
              <w:r w:rsidR="00452F6D" w:rsidRPr="0057395E">
                <w:rPr>
                  <w:rStyle w:val="Hyperlink"/>
                  <w:rFonts w:ascii="Arial" w:eastAsia="Batang" w:hAnsi="Arial" w:cs="Arial"/>
                  <w:sz w:val="18"/>
                  <w:szCs w:val="18"/>
                  <w:lang w:eastAsia="ko-KR"/>
                </w:rPr>
                <w:t>jlbailey@ualr.edu.</w:t>
              </w:r>
            </w:hyperlink>
            <w:r w:rsidR="00A62AF5" w:rsidRPr="0057395E">
              <w:rPr>
                <w:rFonts w:ascii="Arial" w:eastAsia="Batang" w:hAnsi="Arial" w:cs="Arial"/>
                <w:color w:val="000000"/>
                <w:sz w:val="18"/>
                <w:szCs w:val="18"/>
                <w:lang w:eastAsia="ko-KR"/>
              </w:rPr>
              <w:t xml:space="preserve">   </w:t>
            </w:r>
            <w:r w:rsidR="00576628" w:rsidRPr="0057395E">
              <w:rPr>
                <w:rFonts w:ascii="Arial" w:eastAsia="Batang" w:hAnsi="Arial" w:cs="Arial"/>
                <w:color w:val="000000"/>
                <w:sz w:val="18"/>
                <w:szCs w:val="18"/>
                <w:lang w:eastAsia="ko-KR"/>
              </w:rPr>
              <w:t>Abstracts should not exceed</w:t>
            </w:r>
            <w:r w:rsidRPr="0057395E">
              <w:rPr>
                <w:rFonts w:ascii="Arial" w:eastAsia="Batang" w:hAnsi="Arial" w:cs="Arial"/>
                <w:color w:val="000000"/>
                <w:sz w:val="18"/>
                <w:szCs w:val="18"/>
                <w:lang w:eastAsia="ko-KR"/>
              </w:rPr>
              <w:t xml:space="preserve"> three pages; papers should not exceed twenty pages.  The more complete and detailed the submission, the greater its chance for acceptance.  Hard copies will not be accepted.</w:t>
            </w:r>
          </w:p>
          <w:p w:rsidR="00683458" w:rsidRPr="0057395E" w:rsidRDefault="00683458" w:rsidP="0057395E">
            <w:pPr>
              <w:pStyle w:val="ListParagraph"/>
              <w:widowControl w:val="0"/>
              <w:numPr>
                <w:ilvl w:val="0"/>
                <w:numId w:val="5"/>
              </w:numPr>
              <w:spacing w:before="99" w:line="204" w:lineRule="auto"/>
              <w:ind w:left="320" w:hanging="270"/>
              <w:rPr>
                <w:rFonts w:ascii="Arial" w:eastAsia="Batang" w:hAnsi="Arial" w:cs="Arial"/>
                <w:color w:val="000000"/>
                <w:sz w:val="18"/>
                <w:szCs w:val="18"/>
                <w:lang w:eastAsia="ko-KR"/>
              </w:rPr>
            </w:pPr>
            <w:r w:rsidRPr="0057395E">
              <w:rPr>
                <w:rFonts w:ascii="Arial" w:eastAsia="Batang" w:hAnsi="Arial" w:cs="Arial"/>
                <w:color w:val="000000"/>
                <w:sz w:val="18"/>
                <w:szCs w:val="18"/>
                <w:lang w:eastAsia="ko-KR"/>
              </w:rPr>
              <w:t>Each submission must inc</w:t>
            </w:r>
            <w:r w:rsidR="0057395E" w:rsidRPr="0057395E">
              <w:rPr>
                <w:rFonts w:ascii="Arial" w:eastAsia="Batang" w:hAnsi="Arial" w:cs="Arial"/>
                <w:color w:val="000000"/>
                <w:sz w:val="18"/>
                <w:szCs w:val="18"/>
                <w:lang w:eastAsia="ko-KR"/>
              </w:rPr>
              <w:t xml:space="preserve">lude a separate title page with </w:t>
            </w:r>
            <w:r w:rsidRPr="0057395E">
              <w:rPr>
                <w:rFonts w:ascii="Arial" w:eastAsia="Batang" w:hAnsi="Arial" w:cs="Arial"/>
                <w:color w:val="000000"/>
                <w:sz w:val="18"/>
                <w:szCs w:val="18"/>
                <w:lang w:eastAsia="ko-KR"/>
              </w:rPr>
              <w:t>the following information:</w:t>
            </w:r>
          </w:p>
          <w:p w:rsidR="00683458" w:rsidRPr="00B86F94" w:rsidRDefault="00683458" w:rsidP="00B86F94">
            <w:pPr>
              <w:widowControl w:val="0"/>
              <w:tabs>
                <w:tab w:val="num" w:pos="720"/>
              </w:tabs>
              <w:spacing w:line="204" w:lineRule="auto"/>
              <w:ind w:left="360"/>
              <w:rPr>
                <w:rFonts w:ascii="Arial" w:eastAsia="Batang" w:hAnsi="Arial" w:cs="Arial"/>
                <w:color w:val="000000"/>
                <w:sz w:val="18"/>
                <w:szCs w:val="18"/>
                <w:lang w:eastAsia="ko-KR"/>
              </w:rPr>
            </w:pPr>
            <w:r w:rsidRPr="00B86F94">
              <w:rPr>
                <w:rFonts w:ascii="Arial" w:eastAsia="Trebuchet MS" w:hAnsi="Arial" w:cs="Arial"/>
                <w:color w:val="000000"/>
                <w:sz w:val="18"/>
                <w:szCs w:val="18"/>
                <w:lang w:eastAsia="ko-KR"/>
              </w:rPr>
              <w:t>(1)</w:t>
            </w:r>
            <w:r w:rsidR="00B86F94" w:rsidRPr="00F50FAE">
              <w:rPr>
                <w:rFonts w:ascii="Arial" w:eastAsia="Trebuchet MS" w:hAnsi="Arial" w:cs="Arial"/>
                <w:color w:val="000000"/>
                <w:sz w:val="18"/>
                <w:szCs w:val="18"/>
                <w:lang w:eastAsia="ko-KR"/>
              </w:rPr>
              <w:t>   </w:t>
            </w:r>
            <w:r w:rsidRPr="00B86F94">
              <w:rPr>
                <w:rFonts w:ascii="Arial" w:eastAsia="Batang" w:hAnsi="Arial" w:cs="Arial"/>
                <w:color w:val="000000"/>
                <w:sz w:val="18"/>
                <w:szCs w:val="18"/>
                <w:lang w:eastAsia="ko-KR"/>
              </w:rPr>
              <w:t>title of submission</w:t>
            </w:r>
          </w:p>
          <w:p w:rsidR="00683458" w:rsidRPr="00F50FAE" w:rsidRDefault="00683458" w:rsidP="00CF2348">
            <w:pPr>
              <w:widowControl w:val="0"/>
              <w:spacing w:line="204" w:lineRule="auto"/>
              <w:ind w:left="804" w:hanging="444"/>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(2)    </w:t>
            </w:r>
            <w:r w:rsidRPr="00F50FAE">
              <w:rPr>
                <w:rFonts w:ascii="Arial" w:eastAsia="Batang" w:hAnsi="Arial" w:cs="Arial"/>
                <w:color w:val="000000"/>
                <w:sz w:val="18"/>
                <w:szCs w:val="18"/>
                <w:lang w:eastAsia="ko-KR"/>
              </w:rPr>
              <w:t>type of submission (i.e., Re</w:t>
            </w:r>
            <w:r w:rsidR="003E1177">
              <w:rPr>
                <w:rFonts w:ascii="Arial" w:eastAsia="Batang" w:hAnsi="Arial" w:cs="Arial"/>
                <w:color w:val="000000"/>
                <w:sz w:val="18"/>
                <w:szCs w:val="18"/>
                <w:lang w:eastAsia="ko-KR"/>
              </w:rPr>
              <w:t xml:space="preserve">fereed Research Paper, </w:t>
            </w:r>
            <w:r w:rsidRPr="00F50FAE">
              <w:rPr>
                <w:rFonts w:ascii="Arial" w:eastAsia="Batang" w:hAnsi="Arial" w:cs="Arial"/>
                <w:color w:val="000000"/>
                <w:sz w:val="18"/>
                <w:szCs w:val="18"/>
                <w:lang w:eastAsia="ko-KR"/>
              </w:rPr>
              <w:t xml:space="preserve">Non-Refereed Research Abstract, Workshop Proposal, Tutorial Proposal, Panel Proposal, or Symposium Proposal).  </w:t>
            </w:r>
          </w:p>
          <w:p w:rsidR="00683458" w:rsidRPr="00F50FAE"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(3)   </w:t>
            </w:r>
            <w:r w:rsidRPr="00F50FAE">
              <w:rPr>
                <w:rFonts w:ascii="Arial" w:eastAsia="Batang" w:hAnsi="Arial" w:cs="Arial"/>
                <w:color w:val="000000"/>
                <w:sz w:val="18"/>
                <w:szCs w:val="18"/>
                <w:lang w:eastAsia="ko-KR"/>
              </w:rPr>
              <w:t>author(s)</w:t>
            </w:r>
            <w:r w:rsidRPr="00F50FAE">
              <w:rPr>
                <w:rFonts w:ascii="Arial" w:eastAsia="Batang" w:hAnsi="Arial" w:cs="Arial"/>
                <w:color w:val="000000"/>
                <w:sz w:val="18"/>
                <w:szCs w:val="18"/>
                <w:lang w:eastAsia="ko-KR"/>
              </w:rPr>
              <w:tab/>
            </w:r>
          </w:p>
          <w:p w:rsidR="00683458" w:rsidRPr="00F50FAE"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(4)   </w:t>
            </w:r>
            <w:r w:rsidRPr="00F50FAE">
              <w:rPr>
                <w:rFonts w:ascii="Arial" w:eastAsia="Batang" w:hAnsi="Arial" w:cs="Arial"/>
                <w:color w:val="000000"/>
                <w:sz w:val="18"/>
                <w:szCs w:val="18"/>
                <w:lang w:eastAsia="ko-KR"/>
              </w:rPr>
              <w:t>affiliation(s)</w:t>
            </w:r>
            <w:r w:rsidRPr="00F50FAE">
              <w:rPr>
                <w:rFonts w:ascii="Arial" w:eastAsia="Batang" w:hAnsi="Arial" w:cs="Arial"/>
                <w:color w:val="000000"/>
                <w:sz w:val="18"/>
                <w:szCs w:val="18"/>
                <w:lang w:eastAsia="ko-KR"/>
              </w:rPr>
              <w:tab/>
            </w:r>
          </w:p>
          <w:p w:rsidR="00683458" w:rsidRPr="00F50FAE"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(5)   </w:t>
            </w:r>
            <w:r w:rsidRPr="00F50FAE">
              <w:rPr>
                <w:rFonts w:ascii="Arial" w:eastAsia="Batang" w:hAnsi="Arial" w:cs="Arial"/>
                <w:color w:val="000000"/>
                <w:sz w:val="18"/>
                <w:szCs w:val="18"/>
                <w:lang w:eastAsia="ko-KR"/>
              </w:rPr>
              <w:t>complete address(es)</w:t>
            </w:r>
            <w:r w:rsidRPr="00F50FAE">
              <w:rPr>
                <w:rFonts w:ascii="Arial" w:eastAsia="Batang" w:hAnsi="Arial" w:cs="Arial"/>
                <w:color w:val="000000"/>
                <w:sz w:val="18"/>
                <w:szCs w:val="18"/>
                <w:lang w:eastAsia="ko-KR"/>
              </w:rPr>
              <w:tab/>
            </w:r>
          </w:p>
          <w:p w:rsidR="00683458" w:rsidRPr="00F50FAE"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 xml:space="preserve">(6)   </w:t>
            </w:r>
            <w:r w:rsidRPr="00F50FAE">
              <w:rPr>
                <w:rFonts w:ascii="Arial" w:eastAsia="Batang" w:hAnsi="Arial" w:cs="Arial"/>
                <w:color w:val="000000"/>
                <w:sz w:val="18"/>
                <w:szCs w:val="18"/>
                <w:lang w:eastAsia="ko-KR"/>
              </w:rPr>
              <w:t>telephone number(s)</w:t>
            </w:r>
            <w:r w:rsidRPr="00F50FAE">
              <w:rPr>
                <w:rFonts w:ascii="Arial" w:eastAsia="Batang" w:hAnsi="Arial" w:cs="Arial"/>
                <w:color w:val="000000"/>
                <w:sz w:val="18"/>
                <w:szCs w:val="18"/>
                <w:lang w:eastAsia="ko-KR"/>
              </w:rPr>
              <w:tab/>
            </w:r>
          </w:p>
          <w:p w:rsidR="00683458" w:rsidRPr="00F50FAE"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(7)   </w:t>
            </w:r>
            <w:r w:rsidRPr="00F50FAE">
              <w:rPr>
                <w:rFonts w:ascii="Arial" w:eastAsia="Batang" w:hAnsi="Arial" w:cs="Arial"/>
                <w:color w:val="000000"/>
                <w:sz w:val="18"/>
                <w:szCs w:val="18"/>
                <w:lang w:eastAsia="ko-KR"/>
              </w:rPr>
              <w:t>email address of the author(s)</w:t>
            </w:r>
          </w:p>
          <w:p w:rsidR="00683458" w:rsidRPr="00F50FAE"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(8)   </w:t>
            </w:r>
            <w:r w:rsidRPr="00F50FAE">
              <w:rPr>
                <w:rFonts w:ascii="Arial" w:eastAsia="Batang" w:hAnsi="Arial" w:cs="Arial"/>
                <w:color w:val="000000"/>
                <w:sz w:val="18"/>
                <w:szCs w:val="18"/>
                <w:lang w:eastAsia="ko-KR"/>
              </w:rPr>
              <w:t>name of the dean(s) of the affiliate school(s)</w:t>
            </w:r>
          </w:p>
          <w:p w:rsidR="00683458" w:rsidRPr="00F50FAE"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(9)   </w:t>
            </w:r>
            <w:r w:rsidRPr="00F50FAE">
              <w:rPr>
                <w:rFonts w:ascii="Arial" w:eastAsia="Batang" w:hAnsi="Arial" w:cs="Arial"/>
                <w:color w:val="000000"/>
                <w:sz w:val="18"/>
                <w:szCs w:val="18"/>
                <w:lang w:eastAsia="ko-KR"/>
              </w:rPr>
              <w:t>track (or topic) that best fits the submission</w:t>
            </w:r>
          </w:p>
          <w:p w:rsidR="00683458" w:rsidRDefault="00683458" w:rsidP="00CF2348">
            <w:pPr>
              <w:widowControl w:val="0"/>
              <w:tabs>
                <w:tab w:val="num" w:pos="720"/>
              </w:tabs>
              <w:spacing w:line="204" w:lineRule="auto"/>
              <w:ind w:left="720" w:hanging="360"/>
              <w:rPr>
                <w:rFonts w:ascii="Arial" w:eastAsia="Batang" w:hAnsi="Arial" w:cs="Arial"/>
                <w:color w:val="000000"/>
                <w:sz w:val="18"/>
                <w:szCs w:val="18"/>
                <w:lang w:eastAsia="ko-KR"/>
              </w:rPr>
            </w:pPr>
            <w:r w:rsidRPr="00F50FAE">
              <w:rPr>
                <w:rFonts w:ascii="Arial" w:eastAsia="Trebuchet MS" w:hAnsi="Arial" w:cs="Arial"/>
                <w:color w:val="000000"/>
                <w:sz w:val="18"/>
                <w:szCs w:val="18"/>
                <w:lang w:eastAsia="ko-KR"/>
              </w:rPr>
              <w:t>(10) </w:t>
            </w:r>
            <w:r w:rsidRPr="00F50FAE">
              <w:rPr>
                <w:rFonts w:ascii="Arial" w:eastAsia="Batang" w:hAnsi="Arial" w:cs="Arial"/>
                <w:color w:val="000000"/>
                <w:sz w:val="18"/>
                <w:szCs w:val="18"/>
                <w:lang w:eastAsia="ko-KR"/>
              </w:rPr>
              <w:t>corresponding author</w:t>
            </w:r>
          </w:p>
          <w:p w:rsidR="00683458" w:rsidRPr="0057395E" w:rsidRDefault="00683458" w:rsidP="0057395E">
            <w:pPr>
              <w:pStyle w:val="ListParagraph"/>
              <w:widowControl w:val="0"/>
              <w:numPr>
                <w:ilvl w:val="0"/>
                <w:numId w:val="5"/>
              </w:numPr>
              <w:spacing w:line="204" w:lineRule="auto"/>
              <w:ind w:left="320" w:hanging="320"/>
              <w:rPr>
                <w:rFonts w:ascii="Arial" w:eastAsia="Batang" w:hAnsi="Arial" w:cs="Arial"/>
                <w:color w:val="000000"/>
                <w:sz w:val="18"/>
                <w:szCs w:val="18"/>
                <w:lang w:eastAsia="ko-KR"/>
              </w:rPr>
            </w:pPr>
            <w:r w:rsidRPr="0057395E">
              <w:rPr>
                <w:rFonts w:ascii="Arial" w:eastAsia="Batang" w:hAnsi="Arial" w:cs="Arial"/>
                <w:color w:val="000000"/>
                <w:sz w:val="18"/>
                <w:szCs w:val="18"/>
                <w:lang w:eastAsia="ko-KR"/>
              </w:rPr>
              <w:t>The main body of the paper, abstract, or proposal must have a title but should not include author name(s).</w:t>
            </w:r>
          </w:p>
          <w:p w:rsidR="0057395E" w:rsidRDefault="00683458" w:rsidP="0057395E">
            <w:pPr>
              <w:pStyle w:val="ListParagraph"/>
              <w:widowControl w:val="0"/>
              <w:numPr>
                <w:ilvl w:val="0"/>
                <w:numId w:val="5"/>
              </w:numPr>
              <w:spacing w:line="204" w:lineRule="auto"/>
              <w:ind w:left="320" w:hanging="320"/>
              <w:rPr>
                <w:rFonts w:ascii="Arial" w:eastAsia="Batang" w:hAnsi="Arial" w:cs="Arial"/>
                <w:color w:val="000000"/>
                <w:sz w:val="18"/>
                <w:szCs w:val="18"/>
                <w:lang w:eastAsia="ko-KR"/>
              </w:rPr>
            </w:pPr>
            <w:r w:rsidRPr="0057395E">
              <w:rPr>
                <w:rFonts w:ascii="Arial" w:eastAsia="Batang" w:hAnsi="Arial" w:cs="Arial"/>
                <w:color w:val="000000"/>
                <w:sz w:val="18"/>
                <w:szCs w:val="18"/>
                <w:lang w:eastAsia="ko-KR"/>
              </w:rPr>
              <w:t xml:space="preserve">All submissions must be received by </w:t>
            </w:r>
            <w:r w:rsidRPr="0057395E">
              <w:rPr>
                <w:rFonts w:ascii="Arial" w:eastAsia="Batang" w:hAnsi="Arial" w:cs="Arial"/>
                <w:b/>
                <w:color w:val="000000"/>
                <w:sz w:val="18"/>
                <w:szCs w:val="18"/>
                <w:lang w:eastAsia="ko-KR"/>
              </w:rPr>
              <w:t xml:space="preserve">October </w:t>
            </w:r>
            <w:r w:rsidR="0063046F" w:rsidRPr="0057395E">
              <w:rPr>
                <w:rFonts w:ascii="Arial" w:eastAsia="Batang" w:hAnsi="Arial" w:cs="Arial"/>
                <w:b/>
                <w:color w:val="000000"/>
                <w:sz w:val="18"/>
                <w:szCs w:val="18"/>
                <w:lang w:eastAsia="ko-KR"/>
              </w:rPr>
              <w:t>3</w:t>
            </w:r>
            <w:r w:rsidRPr="0057395E">
              <w:rPr>
                <w:rFonts w:ascii="Arial" w:eastAsia="Batang" w:hAnsi="Arial" w:cs="Arial"/>
                <w:b/>
                <w:color w:val="000000"/>
                <w:sz w:val="18"/>
                <w:szCs w:val="18"/>
                <w:lang w:eastAsia="ko-KR"/>
              </w:rPr>
              <w:t>, 201</w:t>
            </w:r>
            <w:r w:rsidR="00D118F8" w:rsidRPr="0057395E">
              <w:rPr>
                <w:rFonts w:ascii="Arial" w:eastAsia="Batang" w:hAnsi="Arial" w:cs="Arial"/>
                <w:b/>
                <w:color w:val="000000"/>
                <w:sz w:val="18"/>
                <w:szCs w:val="18"/>
                <w:lang w:eastAsia="ko-KR"/>
              </w:rPr>
              <w:t>1</w:t>
            </w:r>
            <w:r w:rsidRPr="0057395E">
              <w:rPr>
                <w:rFonts w:ascii="Arial" w:eastAsia="Batang" w:hAnsi="Arial" w:cs="Arial"/>
                <w:color w:val="000000"/>
                <w:sz w:val="18"/>
                <w:szCs w:val="18"/>
                <w:lang w:eastAsia="ko-KR"/>
              </w:rPr>
              <w:t xml:space="preserve">.  Acceptance or rejection notifications, as well as publication guidelines, will be provided </w:t>
            </w:r>
            <w:r w:rsidR="007B4EC7" w:rsidRPr="0057395E">
              <w:rPr>
                <w:rFonts w:ascii="Arial" w:eastAsia="Batang" w:hAnsi="Arial" w:cs="Arial"/>
                <w:color w:val="000000"/>
                <w:sz w:val="18"/>
                <w:szCs w:val="18"/>
                <w:lang w:eastAsia="ko-KR"/>
              </w:rPr>
              <w:t>on or about</w:t>
            </w:r>
            <w:r w:rsidRPr="0057395E">
              <w:rPr>
                <w:rFonts w:ascii="Arial" w:eastAsia="Batang" w:hAnsi="Arial" w:cs="Arial"/>
                <w:color w:val="000000"/>
                <w:sz w:val="18"/>
                <w:szCs w:val="18"/>
                <w:lang w:eastAsia="ko-KR"/>
              </w:rPr>
              <w:t xml:space="preserve"> </w:t>
            </w:r>
            <w:r w:rsidR="007920E6">
              <w:rPr>
                <w:rFonts w:ascii="Arial" w:eastAsia="Batang" w:hAnsi="Arial" w:cs="Arial"/>
                <w:b/>
                <w:color w:val="000000"/>
                <w:sz w:val="18"/>
                <w:szCs w:val="18"/>
                <w:lang w:eastAsia="ko-KR"/>
              </w:rPr>
              <w:t>December 5</w:t>
            </w:r>
            <w:r w:rsidR="00D118F8" w:rsidRPr="0057395E">
              <w:rPr>
                <w:rFonts w:ascii="Arial" w:eastAsia="Batang" w:hAnsi="Arial" w:cs="Arial"/>
                <w:b/>
                <w:color w:val="000000"/>
                <w:sz w:val="18"/>
                <w:szCs w:val="18"/>
                <w:lang w:eastAsia="ko-KR"/>
              </w:rPr>
              <w:t>, 2011</w:t>
            </w:r>
            <w:r w:rsidRPr="0057395E">
              <w:rPr>
                <w:rFonts w:ascii="Arial" w:eastAsia="Batang" w:hAnsi="Arial" w:cs="Arial"/>
                <w:color w:val="000000"/>
                <w:sz w:val="18"/>
                <w:szCs w:val="18"/>
                <w:lang w:eastAsia="ko-KR"/>
              </w:rPr>
              <w:t xml:space="preserve">. </w:t>
            </w:r>
          </w:p>
          <w:p w:rsidR="0057395E" w:rsidRDefault="00683458" w:rsidP="0057395E">
            <w:pPr>
              <w:pStyle w:val="ListParagraph"/>
              <w:widowControl w:val="0"/>
              <w:numPr>
                <w:ilvl w:val="0"/>
                <w:numId w:val="5"/>
              </w:numPr>
              <w:spacing w:line="204" w:lineRule="auto"/>
              <w:ind w:left="320" w:hanging="320"/>
              <w:rPr>
                <w:rFonts w:ascii="Arial" w:eastAsia="Batang" w:hAnsi="Arial" w:cs="Arial"/>
                <w:color w:val="000000"/>
                <w:sz w:val="18"/>
                <w:szCs w:val="18"/>
                <w:lang w:eastAsia="ko-KR"/>
              </w:rPr>
            </w:pPr>
            <w:r w:rsidRPr="0057395E">
              <w:rPr>
                <w:rFonts w:ascii="Arial" w:eastAsia="Batang" w:hAnsi="Arial" w:cs="Arial"/>
                <w:color w:val="000000"/>
                <w:sz w:val="18"/>
                <w:szCs w:val="18"/>
                <w:lang w:eastAsia="ko-KR"/>
              </w:rPr>
              <w:t xml:space="preserve">A pre-registration fee will be required before papers are accepted by the </w:t>
            </w:r>
            <w:r w:rsidRPr="0057395E">
              <w:rPr>
                <w:rFonts w:ascii="Arial" w:eastAsia="Batang" w:hAnsi="Arial" w:cs="Arial"/>
                <w:b/>
                <w:i/>
                <w:color w:val="000000"/>
                <w:sz w:val="18"/>
                <w:szCs w:val="18"/>
                <w:lang w:eastAsia="ko-KR"/>
              </w:rPr>
              <w:t>Proceedings</w:t>
            </w:r>
            <w:r w:rsidRPr="0057395E">
              <w:rPr>
                <w:rFonts w:ascii="Arial" w:eastAsia="Batang" w:hAnsi="Arial" w:cs="Arial"/>
                <w:b/>
                <w:color w:val="000000"/>
                <w:sz w:val="18"/>
                <w:szCs w:val="18"/>
                <w:lang w:eastAsia="ko-KR"/>
              </w:rPr>
              <w:t xml:space="preserve"> Editor</w:t>
            </w:r>
            <w:r w:rsidRPr="0057395E">
              <w:rPr>
                <w:rFonts w:ascii="Arial" w:eastAsia="Batang" w:hAnsi="Arial" w:cs="Arial"/>
                <w:color w:val="000000"/>
                <w:sz w:val="18"/>
                <w:szCs w:val="18"/>
                <w:lang w:eastAsia="ko-KR"/>
              </w:rPr>
              <w:t>.</w:t>
            </w:r>
          </w:p>
          <w:p w:rsidR="00683458" w:rsidRPr="0057395E" w:rsidRDefault="00683458" w:rsidP="003D25CD">
            <w:pPr>
              <w:pStyle w:val="ListParagraph"/>
              <w:widowControl w:val="0"/>
              <w:numPr>
                <w:ilvl w:val="0"/>
                <w:numId w:val="5"/>
              </w:numPr>
              <w:spacing w:line="204" w:lineRule="auto"/>
              <w:ind w:left="320" w:hanging="320"/>
              <w:rPr>
                <w:rFonts w:ascii="Arial" w:eastAsia="Batang" w:hAnsi="Arial" w:cs="Arial"/>
                <w:color w:val="000000"/>
                <w:sz w:val="18"/>
                <w:szCs w:val="18"/>
                <w:lang w:eastAsia="ko-KR"/>
              </w:rPr>
            </w:pPr>
            <w:r w:rsidRPr="0057395E">
              <w:rPr>
                <w:rFonts w:ascii="Arial" w:eastAsia="Batang" w:hAnsi="Arial" w:cs="Arial"/>
                <w:b/>
                <w:color w:val="000000"/>
                <w:sz w:val="18"/>
                <w:szCs w:val="18"/>
                <w:lang w:eastAsia="ko-KR"/>
              </w:rPr>
              <w:t xml:space="preserve">Volunteers: </w:t>
            </w:r>
            <w:r w:rsidRPr="0057395E">
              <w:rPr>
                <w:rFonts w:ascii="Arial" w:eastAsia="Batang" w:hAnsi="Arial" w:cs="Arial"/>
                <w:color w:val="000000"/>
                <w:sz w:val="18"/>
                <w:szCs w:val="18"/>
                <w:lang w:eastAsia="ko-KR"/>
              </w:rPr>
              <w:t>Anyone interested in participating in the program as a session chair or reviewer should communicate her/his interests to the</w:t>
            </w:r>
            <w:r w:rsidRPr="0057395E">
              <w:rPr>
                <w:rFonts w:ascii="Arial" w:eastAsia="Batang" w:hAnsi="Arial" w:cs="Arial"/>
                <w:b/>
                <w:color w:val="000000"/>
                <w:sz w:val="18"/>
                <w:szCs w:val="18"/>
                <w:lang w:eastAsia="ko-KR"/>
              </w:rPr>
              <w:t xml:space="preserve"> Program Chair</w:t>
            </w:r>
            <w:r w:rsidRPr="0057395E">
              <w:rPr>
                <w:rFonts w:ascii="Arial" w:eastAsia="Batang" w:hAnsi="Arial" w:cs="Arial"/>
                <w:color w:val="000000"/>
                <w:sz w:val="18"/>
                <w:szCs w:val="18"/>
                <w:lang w:eastAsia="ko-KR"/>
              </w:rPr>
              <w:t xml:space="preserve">.  A </w:t>
            </w:r>
            <w:r w:rsidRPr="0057395E">
              <w:rPr>
                <w:rFonts w:ascii="Arial" w:eastAsia="Batang" w:hAnsi="Arial" w:cs="Arial"/>
                <w:sz w:val="18"/>
                <w:szCs w:val="18"/>
                <w:lang w:eastAsia="ko-KR"/>
              </w:rPr>
              <w:t xml:space="preserve">volunteer participation form </w:t>
            </w:r>
            <w:r w:rsidRPr="0057395E">
              <w:rPr>
                <w:rFonts w:ascii="Arial" w:eastAsia="Batang" w:hAnsi="Arial" w:cs="Arial"/>
                <w:color w:val="000000"/>
                <w:sz w:val="18"/>
                <w:szCs w:val="18"/>
                <w:lang w:eastAsia="ko-KR"/>
              </w:rPr>
              <w:t>is available on the SWDSI website</w:t>
            </w:r>
            <w:r w:rsidR="00C0646B" w:rsidRPr="0057395E">
              <w:rPr>
                <w:rFonts w:ascii="Arial" w:eastAsia="Batang" w:hAnsi="Arial" w:cs="Arial"/>
                <w:color w:val="000000"/>
                <w:sz w:val="18"/>
                <w:szCs w:val="18"/>
                <w:lang w:eastAsia="ko-KR"/>
              </w:rPr>
              <w:t>.</w:t>
            </w:r>
            <w:r w:rsidR="0057395E">
              <w:rPr>
                <w:rFonts w:ascii="Arial" w:eastAsia="Batang" w:hAnsi="Arial" w:cs="Arial"/>
                <w:color w:val="000000"/>
                <w:sz w:val="18"/>
                <w:szCs w:val="18"/>
                <w:lang w:eastAsia="ko-KR"/>
              </w:rPr>
              <w:t xml:space="preserve"> </w:t>
            </w:r>
            <w:hyperlink r:id="rId36" w:history="1">
              <w:r w:rsidR="0057395E" w:rsidRPr="00860B4D">
                <w:rPr>
                  <w:rStyle w:val="Hyperlink"/>
                  <w:rFonts w:ascii="Arial" w:eastAsia="Batang" w:hAnsi="Arial" w:cs="Arial"/>
                  <w:sz w:val="18"/>
                  <w:szCs w:val="18"/>
                  <w:lang w:eastAsia="ko-KR"/>
                </w:rPr>
                <w:t xml:space="preserve"> </w:t>
              </w:r>
            </w:hyperlink>
            <w:hyperlink r:id="rId37" w:history="1">
              <w:r w:rsidR="003D25CD" w:rsidRPr="003D25CD">
                <w:rPr>
                  <w:rStyle w:val="Hyperlink"/>
                  <w:rFonts w:ascii="Arial" w:eastAsia="Batang" w:hAnsi="Arial" w:cs="Arial"/>
                  <w:sz w:val="18"/>
                  <w:szCs w:val="18"/>
                  <w:lang w:eastAsia="ko-KR"/>
                </w:rPr>
                <w:t>http://www.swdsi.org</w:t>
              </w:r>
            </w:hyperlink>
          </w:p>
        </w:tc>
        <w:tc>
          <w:tcPr>
            <w:tcW w:w="2610" w:type="dxa"/>
            <w:tcBorders>
              <w:right w:val="nil"/>
            </w:tcBorders>
          </w:tcPr>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Assessment of Learning in IS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Knowledge Management</w:t>
            </w:r>
          </w:p>
          <w:p w:rsidR="00683458" w:rsidRPr="00F50FAE" w:rsidRDefault="00452F6D" w:rsidP="00CF2348">
            <w:pPr>
              <w:pStyle w:val="ListParagraph"/>
              <w:numPr>
                <w:ilvl w:val="0"/>
                <w:numId w:val="3"/>
              </w:numPr>
              <w:spacing w:line="204" w:lineRule="auto"/>
              <w:rPr>
                <w:rFonts w:ascii="Calibri" w:hAnsi="Calibri"/>
                <w:sz w:val="18"/>
                <w:szCs w:val="18"/>
              </w:rPr>
            </w:pPr>
            <w:r>
              <w:rPr>
                <w:rFonts w:ascii="Calibri" w:hAnsi="Calibri"/>
                <w:sz w:val="18"/>
                <w:szCs w:val="18"/>
              </w:rPr>
              <w:t>Behavioral Issues i</w:t>
            </w:r>
            <w:r w:rsidR="00310C3E">
              <w:rPr>
                <w:rFonts w:ascii="Calibri" w:hAnsi="Calibri"/>
                <w:sz w:val="18"/>
                <w:szCs w:val="18"/>
              </w:rPr>
              <w:t xml:space="preserve">n </w:t>
            </w:r>
            <w:r w:rsidR="00683458" w:rsidRPr="00F50FAE">
              <w:rPr>
                <w:rFonts w:ascii="Calibri" w:hAnsi="Calibri"/>
                <w:sz w:val="18"/>
                <w:szCs w:val="18"/>
              </w:rPr>
              <w:t>MIS/IT</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Management of Technology</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MIS Instructional Issues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Computer and Information Security</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 xml:space="preserve">Model Curriculum </w:t>
            </w:r>
            <w:r w:rsidR="00192B3E">
              <w:rPr>
                <w:rFonts w:ascii="Calibri" w:hAnsi="Calibri"/>
                <w:sz w:val="18"/>
                <w:szCs w:val="18"/>
              </w:rPr>
              <w:t>and</w:t>
            </w:r>
            <w:r w:rsidRPr="00F50FAE">
              <w:rPr>
                <w:rFonts w:ascii="Calibri" w:hAnsi="Calibri"/>
                <w:sz w:val="18"/>
                <w:szCs w:val="18"/>
              </w:rPr>
              <w:t xml:space="preserve"> Development</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Multiculturalism</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Data Management</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Data Warehousing</w:t>
            </w:r>
            <w:r w:rsidR="007E63AE">
              <w:rPr>
                <w:rFonts w:ascii="Calibri" w:hAnsi="Calibri"/>
                <w:sz w:val="18"/>
                <w:szCs w:val="18"/>
              </w:rPr>
              <w:t xml:space="preserve"> </w:t>
            </w:r>
            <w:r w:rsidRPr="00F50FAE">
              <w:rPr>
                <w:rFonts w:ascii="Calibri" w:hAnsi="Calibri"/>
                <w:sz w:val="18"/>
                <w:szCs w:val="18"/>
              </w:rPr>
              <w:t>/Data Mining</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Database Design and Development</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Organizational Culture</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Decision Support Systems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Outsourcing</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e-Commerce</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Emerging Programming Languages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Professional Codes of Conduct</w:t>
            </w:r>
          </w:p>
          <w:p w:rsidR="00683458"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Employment Trends</w:t>
            </w:r>
          </w:p>
          <w:p w:rsidR="005327A3" w:rsidRDefault="00310C3E" w:rsidP="005327A3">
            <w:pPr>
              <w:pStyle w:val="ListParagraph"/>
              <w:numPr>
                <w:ilvl w:val="0"/>
                <w:numId w:val="3"/>
              </w:numPr>
              <w:spacing w:line="204" w:lineRule="auto"/>
              <w:rPr>
                <w:rFonts w:ascii="Calibri" w:hAnsi="Calibri"/>
                <w:sz w:val="18"/>
                <w:szCs w:val="18"/>
              </w:rPr>
            </w:pPr>
            <w:r>
              <w:rPr>
                <w:rFonts w:ascii="Calibri" w:hAnsi="Calibri"/>
                <w:sz w:val="18"/>
                <w:szCs w:val="18"/>
              </w:rPr>
              <w:t>Business Intelligence</w:t>
            </w:r>
          </w:p>
          <w:p w:rsidR="005327A3" w:rsidRPr="005327A3" w:rsidRDefault="005327A3" w:rsidP="005327A3">
            <w:pPr>
              <w:pStyle w:val="ListParagraph"/>
              <w:numPr>
                <w:ilvl w:val="0"/>
                <w:numId w:val="3"/>
              </w:numPr>
              <w:spacing w:line="204" w:lineRule="auto"/>
              <w:rPr>
                <w:rFonts w:ascii="Calibri" w:hAnsi="Calibri"/>
                <w:sz w:val="18"/>
                <w:szCs w:val="18"/>
              </w:rPr>
            </w:pPr>
            <w:r w:rsidRPr="005327A3">
              <w:rPr>
                <w:rFonts w:ascii="Calibri" w:hAnsi="Calibri"/>
                <w:sz w:val="18"/>
                <w:szCs w:val="18"/>
              </w:rPr>
              <w:t xml:space="preserve">Project Management </w:t>
            </w:r>
          </w:p>
        </w:tc>
        <w:tc>
          <w:tcPr>
            <w:tcW w:w="2570" w:type="dxa"/>
            <w:tcBorders>
              <w:left w:val="nil"/>
            </w:tcBorders>
          </w:tcPr>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Enterprise Architecture</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Enterprise Resource Planning Systems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Research Issues and Methodologies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Ethical and Legal Factors of IT</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Socio-technical Systems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Globalization</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Social Media</w:t>
            </w:r>
            <w:r w:rsidR="00BE73BB">
              <w:rPr>
                <w:rFonts w:ascii="Calibri" w:hAnsi="Calibri"/>
                <w:sz w:val="18"/>
                <w:szCs w:val="18"/>
              </w:rPr>
              <w:t>/ Networking</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Groupware</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Information Management</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Systems Analysis and Design</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Information Systems Accreditation</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Systems Implementation</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Interdepartmental Collaboration</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Telecommunications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Intermediaries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Theories in I.S.</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Internationalization</w:t>
            </w:r>
          </w:p>
          <w:p w:rsidR="00683458" w:rsidRPr="00F50FAE" w:rsidRDefault="00683458" w:rsidP="00CF2348">
            <w:pPr>
              <w:pStyle w:val="ListParagraph"/>
              <w:numPr>
                <w:ilvl w:val="0"/>
                <w:numId w:val="3"/>
              </w:numPr>
              <w:spacing w:line="204" w:lineRule="auto"/>
              <w:rPr>
                <w:rFonts w:ascii="Calibri" w:hAnsi="Calibri"/>
                <w:sz w:val="18"/>
                <w:szCs w:val="18"/>
              </w:rPr>
            </w:pPr>
            <w:r w:rsidRPr="00F50FAE">
              <w:rPr>
                <w:rFonts w:ascii="Calibri" w:hAnsi="Calibri"/>
                <w:sz w:val="18"/>
                <w:szCs w:val="18"/>
              </w:rPr>
              <w:t xml:space="preserve">Web 2.0 </w:t>
            </w:r>
          </w:p>
          <w:p w:rsidR="00683458" w:rsidRPr="00310C3E" w:rsidRDefault="00683458" w:rsidP="00CF2348">
            <w:pPr>
              <w:pStyle w:val="ListParagraph"/>
              <w:numPr>
                <w:ilvl w:val="0"/>
                <w:numId w:val="3"/>
              </w:numPr>
              <w:spacing w:line="204" w:lineRule="auto"/>
              <w:rPr>
                <w:sz w:val="18"/>
                <w:szCs w:val="18"/>
              </w:rPr>
            </w:pPr>
            <w:r w:rsidRPr="00F50FAE">
              <w:rPr>
                <w:rFonts w:ascii="Calibri" w:hAnsi="Calibri"/>
                <w:sz w:val="18"/>
                <w:szCs w:val="18"/>
              </w:rPr>
              <w:t>Sustainability</w:t>
            </w:r>
          </w:p>
          <w:p w:rsidR="00310C3E" w:rsidRPr="00310C3E" w:rsidRDefault="00310C3E" w:rsidP="00CF2348">
            <w:pPr>
              <w:pStyle w:val="ListParagraph"/>
              <w:numPr>
                <w:ilvl w:val="0"/>
                <w:numId w:val="3"/>
              </w:numPr>
              <w:spacing w:line="204" w:lineRule="auto"/>
              <w:rPr>
                <w:sz w:val="18"/>
                <w:szCs w:val="18"/>
              </w:rPr>
            </w:pPr>
            <w:r>
              <w:rPr>
                <w:rFonts w:ascii="Calibri" w:hAnsi="Calibri"/>
                <w:sz w:val="18"/>
                <w:szCs w:val="18"/>
              </w:rPr>
              <w:t>Cloud Computing</w:t>
            </w:r>
          </w:p>
          <w:p w:rsidR="00310C3E" w:rsidRPr="007E63AE" w:rsidRDefault="00310C3E" w:rsidP="00CF2348">
            <w:pPr>
              <w:pStyle w:val="ListParagraph"/>
              <w:numPr>
                <w:ilvl w:val="0"/>
                <w:numId w:val="3"/>
              </w:numPr>
              <w:spacing w:line="204" w:lineRule="auto"/>
              <w:rPr>
                <w:sz w:val="18"/>
                <w:szCs w:val="18"/>
              </w:rPr>
            </w:pPr>
            <w:r>
              <w:rPr>
                <w:rFonts w:ascii="Calibri" w:hAnsi="Calibri"/>
                <w:sz w:val="18"/>
                <w:szCs w:val="18"/>
              </w:rPr>
              <w:t>Innovative Education</w:t>
            </w:r>
          </w:p>
          <w:p w:rsidR="007E63AE" w:rsidRPr="00310C3E" w:rsidRDefault="007E63AE" w:rsidP="00CF2348">
            <w:pPr>
              <w:pStyle w:val="ListParagraph"/>
              <w:numPr>
                <w:ilvl w:val="0"/>
                <w:numId w:val="3"/>
              </w:numPr>
              <w:spacing w:line="204" w:lineRule="auto"/>
              <w:rPr>
                <w:sz w:val="18"/>
                <w:szCs w:val="18"/>
              </w:rPr>
            </w:pPr>
            <w:r>
              <w:rPr>
                <w:rFonts w:ascii="Calibri" w:hAnsi="Calibri"/>
                <w:sz w:val="18"/>
                <w:szCs w:val="18"/>
              </w:rPr>
              <w:t>Mobile Computing</w:t>
            </w:r>
          </w:p>
          <w:p w:rsidR="00310C3E" w:rsidRPr="00F50FAE" w:rsidRDefault="00310C3E" w:rsidP="00CF2348">
            <w:pPr>
              <w:pStyle w:val="ListParagraph"/>
              <w:spacing w:line="204" w:lineRule="auto"/>
              <w:rPr>
                <w:sz w:val="18"/>
                <w:szCs w:val="18"/>
              </w:rPr>
            </w:pPr>
          </w:p>
        </w:tc>
      </w:tr>
    </w:tbl>
    <w:p w:rsidR="008879EB" w:rsidRDefault="008879EB" w:rsidP="00665BFB">
      <w:pPr>
        <w:widowControl w:val="0"/>
        <w:tabs>
          <w:tab w:val="left" w:pos="-288"/>
          <w:tab w:val="left" w:pos="0"/>
          <w:tab w:val="left" w:pos="727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8" w:line="204" w:lineRule="auto"/>
        <w:jc w:val="both"/>
        <w:rPr>
          <w:rFonts w:eastAsia="Batang"/>
          <w:lang w:eastAsia="ko-KR"/>
        </w:rPr>
      </w:pPr>
    </w:p>
    <w:sectPr w:rsidR="008879EB" w:rsidSect="00C0646B">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07C"/>
    <w:multiLevelType w:val="hybridMultilevel"/>
    <w:tmpl w:val="1676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1BB4"/>
    <w:multiLevelType w:val="hybridMultilevel"/>
    <w:tmpl w:val="2234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5930"/>
    <w:multiLevelType w:val="hybridMultilevel"/>
    <w:tmpl w:val="948C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1D8F"/>
    <w:multiLevelType w:val="hybridMultilevel"/>
    <w:tmpl w:val="88A4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14423"/>
    <w:multiLevelType w:val="multilevel"/>
    <w:tmpl w:val="7F0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00BF3"/>
    <w:multiLevelType w:val="multilevel"/>
    <w:tmpl w:val="1F4A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46"/>
    <w:rsid w:val="0001711A"/>
    <w:rsid w:val="00057A63"/>
    <w:rsid w:val="000826EE"/>
    <w:rsid w:val="00112CB9"/>
    <w:rsid w:val="00115070"/>
    <w:rsid w:val="00157B4B"/>
    <w:rsid w:val="00172EE6"/>
    <w:rsid w:val="00182232"/>
    <w:rsid w:val="00192B3E"/>
    <w:rsid w:val="001F1D83"/>
    <w:rsid w:val="001F5415"/>
    <w:rsid w:val="0020645B"/>
    <w:rsid w:val="00221363"/>
    <w:rsid w:val="00222C45"/>
    <w:rsid w:val="00236AC5"/>
    <w:rsid w:val="0025596A"/>
    <w:rsid w:val="00295E8C"/>
    <w:rsid w:val="0029756B"/>
    <w:rsid w:val="002A4575"/>
    <w:rsid w:val="002B60D8"/>
    <w:rsid w:val="002D55AD"/>
    <w:rsid w:val="002E533A"/>
    <w:rsid w:val="0030337C"/>
    <w:rsid w:val="00310C3E"/>
    <w:rsid w:val="00322E64"/>
    <w:rsid w:val="00343C5D"/>
    <w:rsid w:val="003550BE"/>
    <w:rsid w:val="003606DF"/>
    <w:rsid w:val="003A52E7"/>
    <w:rsid w:val="003C7B40"/>
    <w:rsid w:val="003D25CD"/>
    <w:rsid w:val="003E1177"/>
    <w:rsid w:val="003E4B5D"/>
    <w:rsid w:val="00452F6D"/>
    <w:rsid w:val="004734D8"/>
    <w:rsid w:val="004A2C66"/>
    <w:rsid w:val="004C4DAF"/>
    <w:rsid w:val="004F3F96"/>
    <w:rsid w:val="005327A3"/>
    <w:rsid w:val="0057395E"/>
    <w:rsid w:val="00576628"/>
    <w:rsid w:val="005C3246"/>
    <w:rsid w:val="0063046F"/>
    <w:rsid w:val="0064377B"/>
    <w:rsid w:val="00643845"/>
    <w:rsid w:val="00665BFB"/>
    <w:rsid w:val="00683458"/>
    <w:rsid w:val="00697D9D"/>
    <w:rsid w:val="006C4871"/>
    <w:rsid w:val="00712071"/>
    <w:rsid w:val="00727F77"/>
    <w:rsid w:val="00733961"/>
    <w:rsid w:val="007920E6"/>
    <w:rsid w:val="007B4EC7"/>
    <w:rsid w:val="007B7B81"/>
    <w:rsid w:val="007E63AE"/>
    <w:rsid w:val="00802248"/>
    <w:rsid w:val="008231B7"/>
    <w:rsid w:val="0085405C"/>
    <w:rsid w:val="00860B4D"/>
    <w:rsid w:val="008879EB"/>
    <w:rsid w:val="008C2E3D"/>
    <w:rsid w:val="008E3768"/>
    <w:rsid w:val="00945CB1"/>
    <w:rsid w:val="0095326E"/>
    <w:rsid w:val="009652E3"/>
    <w:rsid w:val="0097127C"/>
    <w:rsid w:val="009B27CF"/>
    <w:rsid w:val="009E68CE"/>
    <w:rsid w:val="00A5211A"/>
    <w:rsid w:val="00A62AF5"/>
    <w:rsid w:val="00A636D5"/>
    <w:rsid w:val="00A85A1B"/>
    <w:rsid w:val="00A86621"/>
    <w:rsid w:val="00B63307"/>
    <w:rsid w:val="00B73F0D"/>
    <w:rsid w:val="00B75FF2"/>
    <w:rsid w:val="00B86F94"/>
    <w:rsid w:val="00BA7D50"/>
    <w:rsid w:val="00BE73BB"/>
    <w:rsid w:val="00C0646B"/>
    <w:rsid w:val="00C343E6"/>
    <w:rsid w:val="00C3519B"/>
    <w:rsid w:val="00C4328C"/>
    <w:rsid w:val="00C67E7C"/>
    <w:rsid w:val="00C726E7"/>
    <w:rsid w:val="00C94B32"/>
    <w:rsid w:val="00CF2348"/>
    <w:rsid w:val="00D118F8"/>
    <w:rsid w:val="00D5656A"/>
    <w:rsid w:val="00D72F5F"/>
    <w:rsid w:val="00D969B9"/>
    <w:rsid w:val="00E1167C"/>
    <w:rsid w:val="00E53F4C"/>
    <w:rsid w:val="00EC0141"/>
    <w:rsid w:val="00ED4FFE"/>
    <w:rsid w:val="00F04435"/>
    <w:rsid w:val="00F22965"/>
    <w:rsid w:val="00F50FAE"/>
    <w:rsid w:val="00F86950"/>
    <w:rsid w:val="00FD06F3"/>
    <w:rsid w:val="00FE2413"/>
    <w:rsid w:val="00FF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3E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3E6"/>
    <w:rPr>
      <w:color w:val="CC0000"/>
      <w:u w:val="single"/>
    </w:rPr>
  </w:style>
  <w:style w:type="character" w:customStyle="1" w:styleId="rwrro">
    <w:name w:val="rwrro"/>
    <w:basedOn w:val="DefaultParagraphFont"/>
    <w:rsid w:val="009652E3"/>
  </w:style>
  <w:style w:type="paragraph" w:customStyle="1" w:styleId="iacissubsubhead">
    <w:name w:val="iacissubsubhead"/>
    <w:basedOn w:val="Normal"/>
    <w:rsid w:val="00712071"/>
    <w:pPr>
      <w:spacing w:before="340" w:after="100" w:afterAutospacing="1"/>
      <w:ind w:firstLine="204"/>
    </w:pPr>
    <w:rPr>
      <w:rFonts w:ascii="Verdana" w:hAnsi="Verdana"/>
      <w:b/>
      <w:bCs/>
      <w:i/>
      <w:iCs/>
      <w:color w:val="0000FF"/>
    </w:rPr>
  </w:style>
  <w:style w:type="paragraph" w:styleId="ListParagraph">
    <w:name w:val="List Paragraph"/>
    <w:basedOn w:val="Normal"/>
    <w:uiPriority w:val="34"/>
    <w:qFormat/>
    <w:rsid w:val="000826EE"/>
    <w:pPr>
      <w:ind w:left="720"/>
      <w:contextualSpacing/>
    </w:pPr>
  </w:style>
  <w:style w:type="paragraph" w:styleId="BalloonText">
    <w:name w:val="Balloon Text"/>
    <w:basedOn w:val="Normal"/>
    <w:link w:val="BalloonTextChar"/>
    <w:uiPriority w:val="99"/>
    <w:semiHidden/>
    <w:unhideWhenUsed/>
    <w:rsid w:val="00FF0486"/>
    <w:rPr>
      <w:rFonts w:ascii="Tahoma" w:hAnsi="Tahoma" w:cs="Tahoma"/>
      <w:sz w:val="16"/>
      <w:szCs w:val="16"/>
    </w:rPr>
  </w:style>
  <w:style w:type="character" w:customStyle="1" w:styleId="BalloonTextChar">
    <w:name w:val="Balloon Text Char"/>
    <w:basedOn w:val="DefaultParagraphFont"/>
    <w:link w:val="BalloonText"/>
    <w:uiPriority w:val="99"/>
    <w:semiHidden/>
    <w:rsid w:val="00FF0486"/>
    <w:rPr>
      <w:rFonts w:ascii="Tahoma" w:eastAsia="Times New Roman" w:hAnsi="Tahoma" w:cs="Tahoma"/>
      <w:sz w:val="16"/>
      <w:szCs w:val="16"/>
    </w:rPr>
  </w:style>
  <w:style w:type="table" w:styleId="TableGrid">
    <w:name w:val="Table Grid"/>
    <w:basedOn w:val="TableNormal"/>
    <w:uiPriority w:val="59"/>
    <w:rsid w:val="008879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B60D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3E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3E6"/>
    <w:rPr>
      <w:color w:val="CC0000"/>
      <w:u w:val="single"/>
    </w:rPr>
  </w:style>
  <w:style w:type="character" w:customStyle="1" w:styleId="rwrro">
    <w:name w:val="rwrro"/>
    <w:basedOn w:val="DefaultParagraphFont"/>
    <w:rsid w:val="009652E3"/>
  </w:style>
  <w:style w:type="paragraph" w:customStyle="1" w:styleId="iacissubsubhead">
    <w:name w:val="iacissubsubhead"/>
    <w:basedOn w:val="Normal"/>
    <w:rsid w:val="00712071"/>
    <w:pPr>
      <w:spacing w:before="340" w:after="100" w:afterAutospacing="1"/>
      <w:ind w:firstLine="204"/>
    </w:pPr>
    <w:rPr>
      <w:rFonts w:ascii="Verdana" w:hAnsi="Verdana"/>
      <w:b/>
      <w:bCs/>
      <w:i/>
      <w:iCs/>
      <w:color w:val="0000FF"/>
    </w:rPr>
  </w:style>
  <w:style w:type="paragraph" w:styleId="ListParagraph">
    <w:name w:val="List Paragraph"/>
    <w:basedOn w:val="Normal"/>
    <w:uiPriority w:val="34"/>
    <w:qFormat/>
    <w:rsid w:val="000826EE"/>
    <w:pPr>
      <w:ind w:left="720"/>
      <w:contextualSpacing/>
    </w:pPr>
  </w:style>
  <w:style w:type="paragraph" w:styleId="BalloonText">
    <w:name w:val="Balloon Text"/>
    <w:basedOn w:val="Normal"/>
    <w:link w:val="BalloonTextChar"/>
    <w:uiPriority w:val="99"/>
    <w:semiHidden/>
    <w:unhideWhenUsed/>
    <w:rsid w:val="00FF0486"/>
    <w:rPr>
      <w:rFonts w:ascii="Tahoma" w:hAnsi="Tahoma" w:cs="Tahoma"/>
      <w:sz w:val="16"/>
      <w:szCs w:val="16"/>
    </w:rPr>
  </w:style>
  <w:style w:type="character" w:customStyle="1" w:styleId="BalloonTextChar">
    <w:name w:val="Balloon Text Char"/>
    <w:basedOn w:val="DefaultParagraphFont"/>
    <w:link w:val="BalloonText"/>
    <w:uiPriority w:val="99"/>
    <w:semiHidden/>
    <w:rsid w:val="00FF0486"/>
    <w:rPr>
      <w:rFonts w:ascii="Tahoma" w:eastAsia="Times New Roman" w:hAnsi="Tahoma" w:cs="Tahoma"/>
      <w:sz w:val="16"/>
      <w:szCs w:val="16"/>
    </w:rPr>
  </w:style>
  <w:style w:type="table" w:styleId="TableGrid">
    <w:name w:val="Table Grid"/>
    <w:basedOn w:val="TableNormal"/>
    <w:uiPriority w:val="59"/>
    <w:rsid w:val="008879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B60D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67">
      <w:bodyDiv w:val="1"/>
      <w:marLeft w:val="0"/>
      <w:marRight w:val="0"/>
      <w:marTop w:val="0"/>
      <w:marBottom w:val="0"/>
      <w:divBdr>
        <w:top w:val="none" w:sz="0" w:space="0" w:color="auto"/>
        <w:left w:val="none" w:sz="0" w:space="0" w:color="auto"/>
        <w:bottom w:val="none" w:sz="0" w:space="0" w:color="auto"/>
        <w:right w:val="none" w:sz="0" w:space="0" w:color="auto"/>
      </w:divBdr>
    </w:div>
    <w:div w:id="28578099">
      <w:bodyDiv w:val="1"/>
      <w:marLeft w:val="0"/>
      <w:marRight w:val="0"/>
      <w:marTop w:val="0"/>
      <w:marBottom w:val="0"/>
      <w:divBdr>
        <w:top w:val="none" w:sz="0" w:space="0" w:color="auto"/>
        <w:left w:val="none" w:sz="0" w:space="0" w:color="auto"/>
        <w:bottom w:val="none" w:sz="0" w:space="0" w:color="auto"/>
        <w:right w:val="none" w:sz="0" w:space="0" w:color="auto"/>
      </w:divBdr>
    </w:div>
    <w:div w:id="44524995">
      <w:bodyDiv w:val="1"/>
      <w:marLeft w:val="0"/>
      <w:marRight w:val="0"/>
      <w:marTop w:val="0"/>
      <w:marBottom w:val="0"/>
      <w:divBdr>
        <w:top w:val="none" w:sz="0" w:space="0" w:color="auto"/>
        <w:left w:val="none" w:sz="0" w:space="0" w:color="auto"/>
        <w:bottom w:val="none" w:sz="0" w:space="0" w:color="auto"/>
        <w:right w:val="none" w:sz="0" w:space="0" w:color="auto"/>
      </w:divBdr>
    </w:div>
    <w:div w:id="341857819">
      <w:bodyDiv w:val="1"/>
      <w:marLeft w:val="0"/>
      <w:marRight w:val="0"/>
      <w:marTop w:val="0"/>
      <w:marBottom w:val="0"/>
      <w:divBdr>
        <w:top w:val="none" w:sz="0" w:space="0" w:color="auto"/>
        <w:left w:val="none" w:sz="0" w:space="0" w:color="auto"/>
        <w:bottom w:val="none" w:sz="0" w:space="0" w:color="auto"/>
        <w:right w:val="none" w:sz="0" w:space="0" w:color="auto"/>
      </w:divBdr>
    </w:div>
    <w:div w:id="497385051">
      <w:bodyDiv w:val="1"/>
      <w:marLeft w:val="0"/>
      <w:marRight w:val="0"/>
      <w:marTop w:val="0"/>
      <w:marBottom w:val="0"/>
      <w:divBdr>
        <w:top w:val="none" w:sz="0" w:space="0" w:color="auto"/>
        <w:left w:val="none" w:sz="0" w:space="0" w:color="auto"/>
        <w:bottom w:val="none" w:sz="0" w:space="0" w:color="auto"/>
        <w:right w:val="none" w:sz="0" w:space="0" w:color="auto"/>
      </w:divBdr>
    </w:div>
    <w:div w:id="556622998">
      <w:bodyDiv w:val="1"/>
      <w:marLeft w:val="0"/>
      <w:marRight w:val="0"/>
      <w:marTop w:val="0"/>
      <w:marBottom w:val="0"/>
      <w:divBdr>
        <w:top w:val="none" w:sz="0" w:space="0" w:color="auto"/>
        <w:left w:val="none" w:sz="0" w:space="0" w:color="auto"/>
        <w:bottom w:val="none" w:sz="0" w:space="0" w:color="auto"/>
        <w:right w:val="none" w:sz="0" w:space="0" w:color="auto"/>
      </w:divBdr>
    </w:div>
    <w:div w:id="590897936">
      <w:bodyDiv w:val="1"/>
      <w:marLeft w:val="0"/>
      <w:marRight w:val="0"/>
      <w:marTop w:val="0"/>
      <w:marBottom w:val="0"/>
      <w:divBdr>
        <w:top w:val="none" w:sz="0" w:space="0" w:color="auto"/>
        <w:left w:val="none" w:sz="0" w:space="0" w:color="auto"/>
        <w:bottom w:val="none" w:sz="0" w:space="0" w:color="auto"/>
        <w:right w:val="none" w:sz="0" w:space="0" w:color="auto"/>
      </w:divBdr>
    </w:div>
    <w:div w:id="593175124">
      <w:bodyDiv w:val="1"/>
      <w:marLeft w:val="0"/>
      <w:marRight w:val="0"/>
      <w:marTop w:val="0"/>
      <w:marBottom w:val="0"/>
      <w:divBdr>
        <w:top w:val="none" w:sz="0" w:space="0" w:color="auto"/>
        <w:left w:val="none" w:sz="0" w:space="0" w:color="auto"/>
        <w:bottom w:val="none" w:sz="0" w:space="0" w:color="auto"/>
        <w:right w:val="none" w:sz="0" w:space="0" w:color="auto"/>
      </w:divBdr>
    </w:div>
    <w:div w:id="864366853">
      <w:bodyDiv w:val="1"/>
      <w:marLeft w:val="0"/>
      <w:marRight w:val="0"/>
      <w:marTop w:val="0"/>
      <w:marBottom w:val="0"/>
      <w:divBdr>
        <w:top w:val="none" w:sz="0" w:space="0" w:color="auto"/>
        <w:left w:val="none" w:sz="0" w:space="0" w:color="auto"/>
        <w:bottom w:val="none" w:sz="0" w:space="0" w:color="auto"/>
        <w:right w:val="none" w:sz="0" w:space="0" w:color="auto"/>
      </w:divBdr>
    </w:div>
    <w:div w:id="1052773174">
      <w:bodyDiv w:val="1"/>
      <w:marLeft w:val="0"/>
      <w:marRight w:val="0"/>
      <w:marTop w:val="0"/>
      <w:marBottom w:val="0"/>
      <w:divBdr>
        <w:top w:val="none" w:sz="0" w:space="0" w:color="auto"/>
        <w:left w:val="none" w:sz="0" w:space="0" w:color="auto"/>
        <w:bottom w:val="none" w:sz="0" w:space="0" w:color="auto"/>
        <w:right w:val="none" w:sz="0" w:space="0" w:color="auto"/>
      </w:divBdr>
    </w:div>
    <w:div w:id="1276211099">
      <w:bodyDiv w:val="1"/>
      <w:marLeft w:val="0"/>
      <w:marRight w:val="0"/>
      <w:marTop w:val="0"/>
      <w:marBottom w:val="0"/>
      <w:divBdr>
        <w:top w:val="none" w:sz="0" w:space="0" w:color="auto"/>
        <w:left w:val="none" w:sz="0" w:space="0" w:color="auto"/>
        <w:bottom w:val="none" w:sz="0" w:space="0" w:color="auto"/>
        <w:right w:val="none" w:sz="0" w:space="0" w:color="auto"/>
      </w:divBdr>
    </w:div>
    <w:div w:id="1299533125">
      <w:bodyDiv w:val="1"/>
      <w:marLeft w:val="0"/>
      <w:marRight w:val="0"/>
      <w:marTop w:val="0"/>
      <w:marBottom w:val="0"/>
      <w:divBdr>
        <w:top w:val="none" w:sz="0" w:space="0" w:color="auto"/>
        <w:left w:val="none" w:sz="0" w:space="0" w:color="auto"/>
        <w:bottom w:val="none" w:sz="0" w:space="0" w:color="auto"/>
        <w:right w:val="none" w:sz="0" w:space="0" w:color="auto"/>
      </w:divBdr>
    </w:div>
    <w:div w:id="1350255130">
      <w:bodyDiv w:val="1"/>
      <w:marLeft w:val="0"/>
      <w:marRight w:val="0"/>
      <w:marTop w:val="0"/>
      <w:marBottom w:val="0"/>
      <w:divBdr>
        <w:top w:val="none" w:sz="0" w:space="0" w:color="auto"/>
        <w:left w:val="none" w:sz="0" w:space="0" w:color="auto"/>
        <w:bottom w:val="none" w:sz="0" w:space="0" w:color="auto"/>
        <w:right w:val="none" w:sz="0" w:space="0" w:color="auto"/>
      </w:divBdr>
    </w:div>
    <w:div w:id="1433621814">
      <w:bodyDiv w:val="1"/>
      <w:marLeft w:val="0"/>
      <w:marRight w:val="0"/>
      <w:marTop w:val="0"/>
      <w:marBottom w:val="0"/>
      <w:divBdr>
        <w:top w:val="none" w:sz="0" w:space="0" w:color="auto"/>
        <w:left w:val="none" w:sz="0" w:space="0" w:color="auto"/>
        <w:bottom w:val="none" w:sz="0" w:space="0" w:color="auto"/>
        <w:right w:val="none" w:sz="0" w:space="0" w:color="auto"/>
      </w:divBdr>
    </w:div>
    <w:div w:id="1470709849">
      <w:bodyDiv w:val="1"/>
      <w:marLeft w:val="0"/>
      <w:marRight w:val="0"/>
      <w:marTop w:val="0"/>
      <w:marBottom w:val="0"/>
      <w:divBdr>
        <w:top w:val="none" w:sz="0" w:space="0" w:color="auto"/>
        <w:left w:val="none" w:sz="0" w:space="0" w:color="auto"/>
        <w:bottom w:val="none" w:sz="0" w:space="0" w:color="auto"/>
        <w:right w:val="none" w:sz="0" w:space="0" w:color="auto"/>
      </w:divBdr>
    </w:div>
    <w:div w:id="1487211643">
      <w:bodyDiv w:val="1"/>
      <w:marLeft w:val="0"/>
      <w:marRight w:val="0"/>
      <w:marTop w:val="0"/>
      <w:marBottom w:val="0"/>
      <w:divBdr>
        <w:top w:val="none" w:sz="0" w:space="0" w:color="auto"/>
        <w:left w:val="none" w:sz="0" w:space="0" w:color="auto"/>
        <w:bottom w:val="none" w:sz="0" w:space="0" w:color="auto"/>
        <w:right w:val="none" w:sz="0" w:space="0" w:color="auto"/>
      </w:divBdr>
    </w:div>
    <w:div w:id="1496533694">
      <w:bodyDiv w:val="1"/>
      <w:marLeft w:val="0"/>
      <w:marRight w:val="0"/>
      <w:marTop w:val="0"/>
      <w:marBottom w:val="0"/>
      <w:divBdr>
        <w:top w:val="none" w:sz="0" w:space="0" w:color="auto"/>
        <w:left w:val="none" w:sz="0" w:space="0" w:color="auto"/>
        <w:bottom w:val="none" w:sz="0" w:space="0" w:color="auto"/>
        <w:right w:val="none" w:sz="0" w:space="0" w:color="auto"/>
      </w:divBdr>
    </w:div>
    <w:div w:id="1516455803">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55042187">
      <w:bodyDiv w:val="1"/>
      <w:marLeft w:val="0"/>
      <w:marRight w:val="0"/>
      <w:marTop w:val="0"/>
      <w:marBottom w:val="0"/>
      <w:divBdr>
        <w:top w:val="none" w:sz="0" w:space="0" w:color="auto"/>
        <w:left w:val="none" w:sz="0" w:space="0" w:color="auto"/>
        <w:bottom w:val="none" w:sz="0" w:space="0" w:color="auto"/>
        <w:right w:val="none" w:sz="0" w:space="0" w:color="auto"/>
      </w:divBdr>
    </w:div>
    <w:div w:id="1563129414">
      <w:bodyDiv w:val="1"/>
      <w:marLeft w:val="0"/>
      <w:marRight w:val="0"/>
      <w:marTop w:val="0"/>
      <w:marBottom w:val="0"/>
      <w:divBdr>
        <w:top w:val="none" w:sz="0" w:space="0" w:color="auto"/>
        <w:left w:val="none" w:sz="0" w:space="0" w:color="auto"/>
        <w:bottom w:val="none" w:sz="0" w:space="0" w:color="auto"/>
        <w:right w:val="none" w:sz="0" w:space="0" w:color="auto"/>
      </w:divBdr>
    </w:div>
    <w:div w:id="1579705543">
      <w:bodyDiv w:val="1"/>
      <w:marLeft w:val="0"/>
      <w:marRight w:val="0"/>
      <w:marTop w:val="0"/>
      <w:marBottom w:val="0"/>
      <w:divBdr>
        <w:top w:val="none" w:sz="0" w:space="0" w:color="auto"/>
        <w:left w:val="none" w:sz="0" w:space="0" w:color="auto"/>
        <w:bottom w:val="none" w:sz="0" w:space="0" w:color="auto"/>
        <w:right w:val="none" w:sz="0" w:space="0" w:color="auto"/>
      </w:divBdr>
    </w:div>
    <w:div w:id="1637832867">
      <w:bodyDiv w:val="1"/>
      <w:marLeft w:val="0"/>
      <w:marRight w:val="0"/>
      <w:marTop w:val="0"/>
      <w:marBottom w:val="0"/>
      <w:divBdr>
        <w:top w:val="none" w:sz="0" w:space="0" w:color="auto"/>
        <w:left w:val="none" w:sz="0" w:space="0" w:color="auto"/>
        <w:bottom w:val="none" w:sz="0" w:space="0" w:color="auto"/>
        <w:right w:val="none" w:sz="0" w:space="0" w:color="auto"/>
      </w:divBdr>
    </w:div>
    <w:div w:id="1893080779">
      <w:bodyDiv w:val="1"/>
      <w:marLeft w:val="0"/>
      <w:marRight w:val="0"/>
      <w:marTop w:val="0"/>
      <w:marBottom w:val="0"/>
      <w:divBdr>
        <w:top w:val="none" w:sz="0" w:space="0" w:color="auto"/>
        <w:left w:val="none" w:sz="0" w:space="0" w:color="auto"/>
        <w:bottom w:val="none" w:sz="0" w:space="0" w:color="auto"/>
        <w:right w:val="none" w:sz="0" w:space="0" w:color="auto"/>
      </w:divBdr>
    </w:div>
    <w:div w:id="21142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derscience.com/ijiscm" TargetMode="External"/><Relationship Id="rId18" Type="http://schemas.openxmlformats.org/officeDocument/2006/relationships/hyperlink" Target="mailto:melancon@ulm.edu" TargetMode="External"/><Relationship Id="rId26" Type="http://schemas.openxmlformats.org/officeDocument/2006/relationships/hyperlink" Target="mailto:schinloc@yahoo.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kitchens@bsu.edu" TargetMode="External"/><Relationship Id="rId34" Type="http://schemas.openxmlformats.org/officeDocument/2006/relationships/hyperlink" Target="https://www.easychair.org/account/signin.cgi" TargetMode="External"/><Relationship Id="rId7" Type="http://schemas.openxmlformats.org/officeDocument/2006/relationships/hyperlink" Target="mailto:jlbailey@ualr.edu" TargetMode="External"/><Relationship Id="rId12" Type="http://schemas.openxmlformats.org/officeDocument/2006/relationships/hyperlink" Target="http://www.inderscience.com/ijeh" TargetMode="External"/><Relationship Id="rId17" Type="http://schemas.openxmlformats.org/officeDocument/2006/relationships/hyperlink" Target="mailto:luj@uhv.edu" TargetMode="External"/><Relationship Id="rId25" Type="http://schemas.openxmlformats.org/officeDocument/2006/relationships/hyperlink" Target="mailto:mcposey@ualr.edu" TargetMode="External"/><Relationship Id="rId33" Type="http://schemas.openxmlformats.org/officeDocument/2006/relationships/hyperlink" Target="mailto:carlr@sandiego.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hewitt@tamus.edu" TargetMode="External"/><Relationship Id="rId20" Type="http://schemas.openxmlformats.org/officeDocument/2006/relationships/hyperlink" Target="mailto:bjensen@microsoft.com" TargetMode="External"/><Relationship Id="rId29" Type="http://schemas.openxmlformats.org/officeDocument/2006/relationships/hyperlink" Target="mailto:andohbaidoof@utp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rscience.com/ijiim" TargetMode="External"/><Relationship Id="rId24" Type="http://schemas.openxmlformats.org/officeDocument/2006/relationships/hyperlink" Target="mailto:markmc@uca.edu" TargetMode="External"/><Relationship Id="rId32" Type="http://schemas.openxmlformats.org/officeDocument/2006/relationships/hyperlink" Target="mailto:mohan.rao1@yahoo.com" TargetMode="External"/><Relationship Id="rId37" Type="http://schemas.openxmlformats.org/officeDocument/2006/relationships/hyperlink" Target="http://www.swdsi.org" TargetMode="External"/><Relationship Id="rId5" Type="http://schemas.openxmlformats.org/officeDocument/2006/relationships/settings" Target="settings.xml"/><Relationship Id="rId15" Type="http://schemas.openxmlformats.org/officeDocument/2006/relationships/hyperlink" Target="mailto:kalshare@qu.edu.qa" TargetMode="External"/><Relationship Id="rId23" Type="http://schemas.openxmlformats.org/officeDocument/2006/relationships/hyperlink" Target="mailto:waconklin@uh.edu" TargetMode="External"/><Relationship Id="rId28" Type="http://schemas.openxmlformats.org/officeDocument/2006/relationships/hyperlink" Target="mailto:jlparrish@ualr.edu" TargetMode="External"/><Relationship Id="rId36" Type="http://schemas.openxmlformats.org/officeDocument/2006/relationships/hyperlink" Target="file:///C:\Users\carl\Documents\after_crash\swdsi\conference_2012\www.swdsi.org" TargetMode="External"/><Relationship Id="rId10" Type="http://schemas.openxmlformats.org/officeDocument/2006/relationships/hyperlink" Target="http://www.iima.org/New%20Pages/JITIM.html" TargetMode="External"/><Relationship Id="rId19" Type="http://schemas.openxmlformats.org/officeDocument/2006/relationships/hyperlink" Target="mailto:rwwoolridge@ualr.edu" TargetMode="External"/><Relationship Id="rId31" Type="http://schemas.openxmlformats.org/officeDocument/2006/relationships/hyperlink" Target="mailto:NaliniGovindarajulu@creighton.edu"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mailto:valentinee@gram.edu" TargetMode="External"/><Relationship Id="rId22" Type="http://schemas.openxmlformats.org/officeDocument/2006/relationships/hyperlink" Target="mailto:HashemiS@uhd.edu" TargetMode="External"/><Relationship Id="rId27" Type="http://schemas.openxmlformats.org/officeDocument/2006/relationships/hyperlink" Target="mailto:hqin@utpa.edu" TargetMode="External"/><Relationship Id="rId30" Type="http://schemas.openxmlformats.org/officeDocument/2006/relationships/hyperlink" Target="mailto:breithel@bus.olemiss.edu" TargetMode="External"/><Relationship Id="rId35" Type="http://schemas.openxmlformats.org/officeDocument/2006/relationships/hyperlink" Target="mailto:jlbailey@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C843-83EA-474E-9A1C-304CCD09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1582</Words>
  <Characters>9020</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10581</CharactersWithSpaces>
  <SharedDoc>false</SharedDoc>
  <HLinks>
    <vt:vector size="168" baseType="variant">
      <vt:variant>
        <vt:i4>7733272</vt:i4>
      </vt:variant>
      <vt:variant>
        <vt:i4>81</vt:i4>
      </vt:variant>
      <vt:variant>
        <vt:i4>0</vt:i4>
      </vt:variant>
      <vt:variant>
        <vt:i4>5</vt:i4>
      </vt:variant>
      <vt:variant>
        <vt:lpwstr>mailto:carlr@sandiego.edu.</vt:lpwstr>
      </vt:variant>
      <vt:variant>
        <vt:lpwstr/>
      </vt:variant>
      <vt:variant>
        <vt:i4>1376351</vt:i4>
      </vt:variant>
      <vt:variant>
        <vt:i4>78</vt:i4>
      </vt:variant>
      <vt:variant>
        <vt:i4>0</vt:i4>
      </vt:variant>
      <vt:variant>
        <vt:i4>5</vt:i4>
      </vt:variant>
      <vt:variant>
        <vt:lpwstr>http://isec.sandiego.edu/2011</vt:lpwstr>
      </vt:variant>
      <vt:variant>
        <vt:lpwstr/>
      </vt:variant>
      <vt:variant>
        <vt:i4>5767277</vt:i4>
      </vt:variant>
      <vt:variant>
        <vt:i4>75</vt:i4>
      </vt:variant>
      <vt:variant>
        <vt:i4>0</vt:i4>
      </vt:variant>
      <vt:variant>
        <vt:i4>5</vt:i4>
      </vt:variant>
      <vt:variant>
        <vt:lpwstr>mailto:carlr@sandiego.edu</vt:lpwstr>
      </vt:variant>
      <vt:variant>
        <vt:lpwstr/>
      </vt:variant>
      <vt:variant>
        <vt:i4>1769511</vt:i4>
      </vt:variant>
      <vt:variant>
        <vt:i4>72</vt:i4>
      </vt:variant>
      <vt:variant>
        <vt:i4>0</vt:i4>
      </vt:variant>
      <vt:variant>
        <vt:i4>5</vt:i4>
      </vt:variant>
      <vt:variant>
        <vt:lpwstr>mailto:mohan.rao1@yahoo.com</vt:lpwstr>
      </vt:variant>
      <vt:variant>
        <vt:lpwstr/>
      </vt:variant>
      <vt:variant>
        <vt:i4>1703979</vt:i4>
      </vt:variant>
      <vt:variant>
        <vt:i4>69</vt:i4>
      </vt:variant>
      <vt:variant>
        <vt:i4>0</vt:i4>
      </vt:variant>
      <vt:variant>
        <vt:i4>5</vt:i4>
      </vt:variant>
      <vt:variant>
        <vt:lpwstr>mailto:NaliniGovindarajulu@creighton.edu</vt:lpwstr>
      </vt:variant>
      <vt:variant>
        <vt:lpwstr/>
      </vt:variant>
      <vt:variant>
        <vt:i4>5701681</vt:i4>
      </vt:variant>
      <vt:variant>
        <vt:i4>66</vt:i4>
      </vt:variant>
      <vt:variant>
        <vt:i4>0</vt:i4>
      </vt:variant>
      <vt:variant>
        <vt:i4>5</vt:i4>
      </vt:variant>
      <vt:variant>
        <vt:lpwstr>mailto:breithel@bus.olemiss.edu</vt:lpwstr>
      </vt:variant>
      <vt:variant>
        <vt:lpwstr/>
      </vt:variant>
      <vt:variant>
        <vt:i4>3670044</vt:i4>
      </vt:variant>
      <vt:variant>
        <vt:i4>63</vt:i4>
      </vt:variant>
      <vt:variant>
        <vt:i4>0</vt:i4>
      </vt:variant>
      <vt:variant>
        <vt:i4>5</vt:i4>
      </vt:variant>
      <vt:variant>
        <vt:lpwstr>mailto:hansonj@sandiego.edu</vt:lpwstr>
      </vt:variant>
      <vt:variant>
        <vt:lpwstr/>
      </vt:variant>
      <vt:variant>
        <vt:i4>1048610</vt:i4>
      </vt:variant>
      <vt:variant>
        <vt:i4>60</vt:i4>
      </vt:variant>
      <vt:variant>
        <vt:i4>0</vt:i4>
      </vt:variant>
      <vt:variant>
        <vt:i4>5</vt:i4>
      </vt:variant>
      <vt:variant>
        <vt:lpwstr>mailto:jwei@uwf.edu</vt:lpwstr>
      </vt:variant>
      <vt:variant>
        <vt:lpwstr/>
      </vt:variant>
      <vt:variant>
        <vt:i4>3407902</vt:i4>
      </vt:variant>
      <vt:variant>
        <vt:i4>57</vt:i4>
      </vt:variant>
      <vt:variant>
        <vt:i4>0</vt:i4>
      </vt:variant>
      <vt:variant>
        <vt:i4>5</vt:i4>
      </vt:variant>
      <vt:variant>
        <vt:lpwstr>mailto:lbirou@latech.edu</vt:lpwstr>
      </vt:variant>
      <vt:variant>
        <vt:lpwstr/>
      </vt:variant>
      <vt:variant>
        <vt:i4>1179689</vt:i4>
      </vt:variant>
      <vt:variant>
        <vt:i4>54</vt:i4>
      </vt:variant>
      <vt:variant>
        <vt:i4>0</vt:i4>
      </vt:variant>
      <vt:variant>
        <vt:i4>5</vt:i4>
      </vt:variant>
      <vt:variant>
        <vt:lpwstr>mailto:schinburg@rsu.edu</vt:lpwstr>
      </vt:variant>
      <vt:variant>
        <vt:lpwstr/>
      </vt:variant>
      <vt:variant>
        <vt:i4>7929938</vt:i4>
      </vt:variant>
      <vt:variant>
        <vt:i4>51</vt:i4>
      </vt:variant>
      <vt:variant>
        <vt:i4>0</vt:i4>
      </vt:variant>
      <vt:variant>
        <vt:i4>5</vt:i4>
      </vt:variant>
      <vt:variant>
        <vt:lpwstr>mailto:markmc@uca.edu</vt:lpwstr>
      </vt:variant>
      <vt:variant>
        <vt:lpwstr/>
      </vt:variant>
      <vt:variant>
        <vt:i4>2424833</vt:i4>
      </vt:variant>
      <vt:variant>
        <vt:i4>48</vt:i4>
      </vt:variant>
      <vt:variant>
        <vt:i4>0</vt:i4>
      </vt:variant>
      <vt:variant>
        <vt:i4>5</vt:i4>
      </vt:variant>
      <vt:variant>
        <vt:lpwstr>mailto:jlbailey@ualr.edu</vt:lpwstr>
      </vt:variant>
      <vt:variant>
        <vt:lpwstr/>
      </vt:variant>
      <vt:variant>
        <vt:i4>2490436</vt:i4>
      </vt:variant>
      <vt:variant>
        <vt:i4>45</vt:i4>
      </vt:variant>
      <vt:variant>
        <vt:i4>0</vt:i4>
      </vt:variant>
      <vt:variant>
        <vt:i4>5</vt:i4>
      </vt:variant>
      <vt:variant>
        <vt:lpwstr>mailto:nicholas.romano@okstate.edu</vt:lpwstr>
      </vt:variant>
      <vt:variant>
        <vt:lpwstr/>
      </vt:variant>
      <vt:variant>
        <vt:i4>2031658</vt:i4>
      </vt:variant>
      <vt:variant>
        <vt:i4>42</vt:i4>
      </vt:variant>
      <vt:variant>
        <vt:i4>0</vt:i4>
      </vt:variant>
      <vt:variant>
        <vt:i4>5</vt:i4>
      </vt:variant>
      <vt:variant>
        <vt:lpwstr>mailto:fkitchens@bsu.edu</vt:lpwstr>
      </vt:variant>
      <vt:variant>
        <vt:lpwstr/>
      </vt:variant>
      <vt:variant>
        <vt:i4>6881304</vt:i4>
      </vt:variant>
      <vt:variant>
        <vt:i4>39</vt:i4>
      </vt:variant>
      <vt:variant>
        <vt:i4>0</vt:i4>
      </vt:variant>
      <vt:variant>
        <vt:i4>5</vt:i4>
      </vt:variant>
      <vt:variant>
        <vt:lpwstr>mailto:robert.zelin@mnsu.edu</vt:lpwstr>
      </vt:variant>
      <vt:variant>
        <vt:lpwstr/>
      </vt:variant>
      <vt:variant>
        <vt:i4>7340048</vt:i4>
      </vt:variant>
      <vt:variant>
        <vt:i4>36</vt:i4>
      </vt:variant>
      <vt:variant>
        <vt:i4>0</vt:i4>
      </vt:variant>
      <vt:variant>
        <vt:i4>5</vt:i4>
      </vt:variant>
      <vt:variant>
        <vt:lpwstr>mailto:daniel.power@DSSResources.com</vt:lpwstr>
      </vt:variant>
      <vt:variant>
        <vt:lpwstr/>
      </vt:variant>
      <vt:variant>
        <vt:i4>6684674</vt:i4>
      </vt:variant>
      <vt:variant>
        <vt:i4>33</vt:i4>
      </vt:variant>
      <vt:variant>
        <vt:i4>0</vt:i4>
      </vt:variant>
      <vt:variant>
        <vt:i4>5</vt:i4>
      </vt:variant>
      <vt:variant>
        <vt:lpwstr>mailto:john.kaliski@mnsu.edu</vt:lpwstr>
      </vt:variant>
      <vt:variant>
        <vt:lpwstr/>
      </vt:variant>
      <vt:variant>
        <vt:i4>7798877</vt:i4>
      </vt:variant>
      <vt:variant>
        <vt:i4>30</vt:i4>
      </vt:variant>
      <vt:variant>
        <vt:i4>0</vt:i4>
      </vt:variant>
      <vt:variant>
        <vt:i4>5</vt:i4>
      </vt:variant>
      <vt:variant>
        <vt:lpwstr>mailto:luj@uhv.edu</vt:lpwstr>
      </vt:variant>
      <vt:variant>
        <vt:lpwstr/>
      </vt:variant>
      <vt:variant>
        <vt:i4>5636196</vt:i4>
      </vt:variant>
      <vt:variant>
        <vt:i4>27</vt:i4>
      </vt:variant>
      <vt:variant>
        <vt:i4>0</vt:i4>
      </vt:variant>
      <vt:variant>
        <vt:i4>5</vt:i4>
      </vt:variant>
      <vt:variant>
        <vt:lpwstr>mailto:black@uhcl.edu</vt:lpwstr>
      </vt:variant>
      <vt:variant>
        <vt:lpwstr/>
      </vt:variant>
      <vt:variant>
        <vt:i4>5111909</vt:i4>
      </vt:variant>
      <vt:variant>
        <vt:i4>24</vt:i4>
      </vt:variant>
      <vt:variant>
        <vt:i4>0</vt:i4>
      </vt:variant>
      <vt:variant>
        <vt:i4>5</vt:i4>
      </vt:variant>
      <vt:variant>
        <vt:lpwstr>mailto:jvkovach@uh.edu</vt:lpwstr>
      </vt:variant>
      <vt:variant>
        <vt:lpwstr/>
      </vt:variant>
      <vt:variant>
        <vt:i4>1966143</vt:i4>
      </vt:variant>
      <vt:variant>
        <vt:i4>21</vt:i4>
      </vt:variant>
      <vt:variant>
        <vt:i4>0</vt:i4>
      </vt:variant>
      <vt:variant>
        <vt:i4>5</vt:i4>
      </vt:variant>
      <vt:variant>
        <vt:lpwstr>mailto:kalshare@emporia.edu</vt:lpwstr>
      </vt:variant>
      <vt:variant>
        <vt:lpwstr/>
      </vt:variant>
      <vt:variant>
        <vt:i4>5046308</vt:i4>
      </vt:variant>
      <vt:variant>
        <vt:i4>18</vt:i4>
      </vt:variant>
      <vt:variant>
        <vt:i4>0</vt:i4>
      </vt:variant>
      <vt:variant>
        <vt:i4>5</vt:i4>
      </vt:variant>
      <vt:variant>
        <vt:lpwstr>mailto:leeyao@cba.loyno.edu</vt:lpwstr>
      </vt:variant>
      <vt:variant>
        <vt:lpwstr/>
      </vt:variant>
      <vt:variant>
        <vt:i4>2818087</vt:i4>
      </vt:variant>
      <vt:variant>
        <vt:i4>15</vt:i4>
      </vt:variant>
      <vt:variant>
        <vt:i4>0</vt:i4>
      </vt:variant>
      <vt:variant>
        <vt:i4>5</vt:i4>
      </vt:variant>
      <vt:variant>
        <vt:lpwstr>http://www.inderscience.com/ijiscm</vt:lpwstr>
      </vt:variant>
      <vt:variant>
        <vt:lpwstr/>
      </vt:variant>
      <vt:variant>
        <vt:i4>6094920</vt:i4>
      </vt:variant>
      <vt:variant>
        <vt:i4>12</vt:i4>
      </vt:variant>
      <vt:variant>
        <vt:i4>0</vt:i4>
      </vt:variant>
      <vt:variant>
        <vt:i4>5</vt:i4>
      </vt:variant>
      <vt:variant>
        <vt:lpwstr>http://www.inderscience.com/ijeh</vt:lpwstr>
      </vt:variant>
      <vt:variant>
        <vt:lpwstr/>
      </vt:variant>
      <vt:variant>
        <vt:i4>6029380</vt:i4>
      </vt:variant>
      <vt:variant>
        <vt:i4>9</vt:i4>
      </vt:variant>
      <vt:variant>
        <vt:i4>0</vt:i4>
      </vt:variant>
      <vt:variant>
        <vt:i4>5</vt:i4>
      </vt:variant>
      <vt:variant>
        <vt:lpwstr>http://www.inderscience.com/ijiim</vt:lpwstr>
      </vt:variant>
      <vt:variant>
        <vt:lpwstr/>
      </vt:variant>
      <vt:variant>
        <vt:i4>262235</vt:i4>
      </vt:variant>
      <vt:variant>
        <vt:i4>6</vt:i4>
      </vt:variant>
      <vt:variant>
        <vt:i4>0</vt:i4>
      </vt:variant>
      <vt:variant>
        <vt:i4>5</vt:i4>
      </vt:variant>
      <vt:variant>
        <vt:lpwstr>http://www.iima.org/New Pages/JITIM.html</vt:lpwstr>
      </vt:variant>
      <vt:variant>
        <vt:lpwstr/>
      </vt:variant>
      <vt:variant>
        <vt:i4>1376351</vt:i4>
      </vt:variant>
      <vt:variant>
        <vt:i4>3</vt:i4>
      </vt:variant>
      <vt:variant>
        <vt:i4>0</vt:i4>
      </vt:variant>
      <vt:variant>
        <vt:i4>5</vt:i4>
      </vt:variant>
      <vt:variant>
        <vt:lpwstr>http://isec.sandiego.edu/2011</vt:lpwstr>
      </vt:variant>
      <vt:variant>
        <vt:lpwstr/>
      </vt:variant>
      <vt:variant>
        <vt:i4>5767277</vt:i4>
      </vt:variant>
      <vt:variant>
        <vt:i4>0</vt:i4>
      </vt:variant>
      <vt:variant>
        <vt:i4>0</vt:i4>
      </vt:variant>
      <vt:variant>
        <vt:i4>5</vt:i4>
      </vt:variant>
      <vt:variant>
        <vt:lpwstr>mailto:carlr@sandiego.edu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2010-08-12T18:16:00Z</cp:lastPrinted>
  <dcterms:created xsi:type="dcterms:W3CDTF">2011-08-17T02:29:00Z</dcterms:created>
  <dcterms:modified xsi:type="dcterms:W3CDTF">2011-08-17T02:29:00Z</dcterms:modified>
</cp:coreProperties>
</file>